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МИНИСТЕРСТВО СЕЛЬСКОГО ХОЗЯЙСТВА РОССИЙСКОЙ ФЕДЕРАЦИИ</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«ДОНБАССКАЯ АГРАРНАЯ АКАДЕМИЯ»</w:t>
      </w:r>
    </w:p>
    <w:p w:rsidR="002A07CE" w:rsidRPr="005B326B" w:rsidRDefault="002A07CE" w:rsidP="00290D06">
      <w:pPr>
        <w:pStyle w:val="a9"/>
        <w:spacing w:before="0" w:beforeAutospacing="0" w:after="0" w:afterAutospacing="0" w:line="276" w:lineRule="auto"/>
        <w:jc w:val="center"/>
        <w:rPr>
          <w:rFonts w:ascii="Times New Roman" w:hAnsi="Times New Roman"/>
          <w:b/>
          <w:szCs w:val="24"/>
        </w:rPr>
      </w:pPr>
      <w:r w:rsidRPr="005B326B">
        <w:rPr>
          <w:rFonts w:ascii="Times New Roman" w:hAnsi="Times New Roman"/>
          <w:b/>
          <w:szCs w:val="24"/>
        </w:rPr>
        <w:t>Кафедра психологии</w:t>
      </w:r>
    </w:p>
    <w:p w:rsidR="002A07CE" w:rsidRPr="005B326B" w:rsidRDefault="004B49DA" w:rsidP="0036698B">
      <w:pPr>
        <w:widowControl w:val="0"/>
        <w:tabs>
          <w:tab w:val="left" w:pos="11057"/>
        </w:tabs>
        <w:autoSpaceDE w:val="0"/>
        <w:autoSpaceDN w:val="0"/>
        <w:adjustRightInd w:val="0"/>
        <w:spacing w:line="360" w:lineRule="auto"/>
        <w:ind w:left="5400"/>
        <w:rPr>
          <w:sz w:val="24"/>
          <w:szCs w:val="24"/>
        </w:rPr>
      </w:pPr>
      <w:r w:rsidRPr="005B326B">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spacing w:line="360" w:lineRule="auto"/>
        <w:jc w:val="right"/>
        <w:rPr>
          <w:i/>
          <w:iCs/>
          <w:sz w:val="24"/>
          <w:szCs w:val="24"/>
        </w:rPr>
      </w:pPr>
    </w:p>
    <w:p w:rsidR="002A07CE" w:rsidRPr="005B326B" w:rsidRDefault="002A07CE" w:rsidP="0036698B">
      <w:pPr>
        <w:keepNext/>
        <w:widowControl w:val="0"/>
        <w:shd w:val="clear" w:color="auto" w:fill="FFFFFF"/>
        <w:spacing w:line="360" w:lineRule="auto"/>
        <w:jc w:val="center"/>
        <w:outlineLvl w:val="1"/>
        <w:rPr>
          <w:b/>
          <w:bCs/>
          <w:sz w:val="24"/>
          <w:szCs w:val="24"/>
          <w:lang w:eastAsia="uk-UA"/>
        </w:rPr>
      </w:pPr>
    </w:p>
    <w:p w:rsidR="002A07CE" w:rsidRPr="005B326B" w:rsidRDefault="002A07CE" w:rsidP="0036698B">
      <w:pPr>
        <w:keepNext/>
        <w:widowControl w:val="0"/>
        <w:shd w:val="clear" w:color="auto" w:fill="FFFFFF"/>
        <w:jc w:val="center"/>
        <w:outlineLvl w:val="1"/>
        <w:rPr>
          <w:b/>
          <w:bCs/>
          <w:sz w:val="24"/>
          <w:szCs w:val="24"/>
          <w:lang w:eastAsia="uk-UA"/>
        </w:rPr>
      </w:pPr>
    </w:p>
    <w:p w:rsidR="00290D06" w:rsidRPr="005B326B" w:rsidRDefault="00290D06" w:rsidP="00290D06">
      <w:pPr>
        <w:jc w:val="center"/>
        <w:rPr>
          <w:rFonts w:ascii="Times New Roman" w:hAnsi="Times New Roman"/>
          <w:b/>
          <w:color w:val="000000"/>
          <w:spacing w:val="1"/>
          <w:sz w:val="24"/>
          <w:szCs w:val="24"/>
        </w:rPr>
      </w:pPr>
      <w:r w:rsidRPr="005B326B">
        <w:rPr>
          <w:rFonts w:ascii="Times New Roman" w:hAnsi="Times New Roman"/>
          <w:b/>
          <w:color w:val="000000"/>
          <w:spacing w:val="1"/>
          <w:sz w:val="24"/>
          <w:szCs w:val="24"/>
        </w:rPr>
        <w:t>МЕТОДИЧЕСКИЕ РЕКОМЕНДАЦИИ</w:t>
      </w:r>
    </w:p>
    <w:p w:rsidR="00F710CC" w:rsidRPr="005B326B" w:rsidRDefault="00F710CC" w:rsidP="00F710CC">
      <w:pPr>
        <w:spacing w:after="0" w:line="240" w:lineRule="auto"/>
        <w:jc w:val="center"/>
        <w:rPr>
          <w:rFonts w:ascii="Times New Roman" w:eastAsia="Times New Roman" w:hAnsi="Times New Roman"/>
          <w:b/>
          <w:color w:val="000000"/>
          <w:spacing w:val="1"/>
          <w:sz w:val="24"/>
          <w:szCs w:val="24"/>
          <w:lang w:eastAsia="ru-RU"/>
        </w:rPr>
      </w:pPr>
      <w:r w:rsidRPr="005B326B">
        <w:rPr>
          <w:rFonts w:ascii="Times New Roman" w:eastAsia="Times New Roman" w:hAnsi="Times New Roman"/>
          <w:b/>
          <w:color w:val="000000"/>
          <w:spacing w:val="1"/>
          <w:sz w:val="24"/>
          <w:szCs w:val="24"/>
          <w:lang w:eastAsia="ru-RU"/>
        </w:rPr>
        <w:t xml:space="preserve">ПО ОРГАНИЗАЦИИ САМОСТОЯТЕЛЬНОЙ РАБОТЫ  </w:t>
      </w:r>
    </w:p>
    <w:p w:rsidR="00F710CC" w:rsidRPr="005B326B" w:rsidRDefault="00F710CC" w:rsidP="00F710CC">
      <w:pPr>
        <w:spacing w:after="0" w:line="240" w:lineRule="auto"/>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УЧЕБНОЙ ДИСЦИПЛИНЕ </w:t>
      </w:r>
    </w:p>
    <w:p w:rsidR="002A07CE" w:rsidRPr="005B326B" w:rsidRDefault="00F710CC" w:rsidP="00F710CC">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2A1559" w:rsidRPr="00F73027">
        <w:rPr>
          <w:rFonts w:ascii="Times New Roman" w:hAnsi="Times New Roman"/>
          <w:b/>
          <w:sz w:val="28"/>
          <w:szCs w:val="28"/>
          <w:u w:val="single"/>
          <w:lang w:eastAsia="ru-RU"/>
        </w:rPr>
        <w:t>КОГНИТИВНАЯ НЕЙРОНАУКА</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851BA9" w:rsidRPr="005B326B">
        <w:rPr>
          <w:rFonts w:ascii="Times New Roman" w:hAnsi="Times New Roman"/>
          <w:sz w:val="24"/>
          <w:szCs w:val="24"/>
        </w:rPr>
        <w:t>4</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851BA9" w:rsidRPr="005B326B">
        <w:rPr>
          <w:rFonts w:ascii="Times New Roman" w:hAnsi="Times New Roman"/>
          <w:sz w:val="24"/>
          <w:szCs w:val="24"/>
        </w:rPr>
        <w:t>МАГИСТРАТУРА</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 г.</w:t>
      </w:r>
    </w:p>
    <w:p w:rsidR="00290D06" w:rsidRPr="005B326B" w:rsidRDefault="002A07CE" w:rsidP="00290D06">
      <w:pPr>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5B326B">
        <w:rPr>
          <w:rFonts w:ascii="Times New Roman" w:hAnsi="Times New Roman"/>
          <w:b/>
          <w:sz w:val="24"/>
          <w:szCs w:val="24"/>
        </w:rPr>
        <w:lastRenderedPageBreak/>
        <w:t>МИНИСТЕРСТВО СЕЛЬСКОГО ХОЗЯЙСТВА РОССИЙСКОЙ ФЕДЕРАЦИИ</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«ДОНБАССКАЯ АГРАРНАЯ АКАДЕМИЯ»</w:t>
      </w:r>
    </w:p>
    <w:p w:rsidR="002A07CE" w:rsidRPr="005B326B" w:rsidRDefault="00290D06" w:rsidP="00290D06">
      <w:pPr>
        <w:jc w:val="center"/>
        <w:rPr>
          <w:rFonts w:ascii="Times New Roman" w:hAnsi="Times New Roman"/>
          <w:sz w:val="24"/>
          <w:szCs w:val="24"/>
        </w:rPr>
      </w:pPr>
      <w:r w:rsidRPr="005B326B">
        <w:rPr>
          <w:rFonts w:ascii="Times New Roman" w:hAnsi="Times New Roman"/>
          <w:b/>
          <w:sz w:val="24"/>
          <w:szCs w:val="24"/>
        </w:rPr>
        <w:t>Кафедра психологии</w:t>
      </w:r>
    </w:p>
    <w:p w:rsidR="002A07CE" w:rsidRPr="005B326B"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5B326B" w:rsidRDefault="002A07CE" w:rsidP="0036698B">
      <w:pPr>
        <w:jc w:val="center"/>
        <w:rPr>
          <w:rFonts w:ascii="Times New Roman" w:hAnsi="Times New Roman"/>
          <w:b/>
          <w:sz w:val="24"/>
          <w:szCs w:val="24"/>
        </w:rPr>
      </w:pPr>
    </w:p>
    <w:p w:rsidR="00F710CC" w:rsidRPr="005B326B" w:rsidRDefault="00F710CC" w:rsidP="00F710CC">
      <w:pPr>
        <w:spacing w:after="0"/>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ОРГАНИЗАЦИИ САМОСТОЯТЕЛЬНОЙ РАБОТЫ  </w:t>
      </w:r>
    </w:p>
    <w:p w:rsidR="00290D06" w:rsidRPr="005B326B" w:rsidRDefault="00F710CC" w:rsidP="00F710CC">
      <w:pPr>
        <w:spacing w:after="0"/>
        <w:jc w:val="center"/>
        <w:rPr>
          <w:rFonts w:ascii="Times New Roman" w:hAnsi="Times New Roman"/>
          <w:b/>
          <w:sz w:val="24"/>
          <w:szCs w:val="24"/>
        </w:rPr>
      </w:pPr>
      <w:r w:rsidRPr="005B326B">
        <w:rPr>
          <w:rFonts w:ascii="Times New Roman" w:eastAsia="Times New Roman" w:hAnsi="Times New Roman"/>
          <w:b/>
          <w:sz w:val="24"/>
          <w:szCs w:val="24"/>
          <w:lang w:eastAsia="ru-RU"/>
        </w:rPr>
        <w:t>ПО УЧЕБНОЙ ДИСЦИПЛИНЕ</w:t>
      </w:r>
    </w:p>
    <w:p w:rsidR="002A07CE" w:rsidRPr="005B326B" w:rsidRDefault="00290D06" w:rsidP="0036698B">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2A1559" w:rsidRPr="00F73027">
        <w:rPr>
          <w:rFonts w:ascii="Times New Roman" w:hAnsi="Times New Roman"/>
          <w:b/>
          <w:sz w:val="28"/>
          <w:szCs w:val="28"/>
          <w:u w:val="single"/>
          <w:lang w:eastAsia="ru-RU"/>
        </w:rPr>
        <w:t>КОГНИТИВНАЯ НЕЙРОНАУКА</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851BA9" w:rsidRPr="005B326B">
        <w:rPr>
          <w:rFonts w:ascii="Times New Roman" w:hAnsi="Times New Roman"/>
          <w:sz w:val="24"/>
          <w:szCs w:val="24"/>
        </w:rPr>
        <w:t>4</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851BA9" w:rsidRPr="005B326B">
        <w:rPr>
          <w:rFonts w:ascii="Times New Roman" w:hAnsi="Times New Roman"/>
          <w:sz w:val="24"/>
          <w:szCs w:val="24"/>
        </w:rPr>
        <w:t>МАГИСТРАТУРА</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sectPr w:rsidR="002A07CE" w:rsidRPr="005B326B">
          <w:headerReference w:type="default" r:id="rId8"/>
          <w:pgSz w:w="11906" w:h="16838"/>
          <w:pgMar w:top="1134" w:right="850" w:bottom="1134" w:left="1701" w:header="708" w:footer="708" w:gutter="0"/>
          <w:cols w:space="708"/>
          <w:docGrid w:linePitch="360"/>
        </w:sect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г. </w:t>
      </w:r>
    </w:p>
    <w:p w:rsidR="00290D06" w:rsidRPr="005B326B" w:rsidRDefault="00290D06" w:rsidP="00290D06">
      <w:pPr>
        <w:spacing w:after="0" w:line="360" w:lineRule="auto"/>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lastRenderedPageBreak/>
        <w:t>УДК 159.9</w:t>
      </w:r>
    </w:p>
    <w:p w:rsidR="00290D06" w:rsidRPr="005B326B" w:rsidRDefault="00290D06" w:rsidP="00F710CC">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b/>
          <w:sz w:val="24"/>
          <w:szCs w:val="24"/>
          <w:lang w:eastAsia="ru-RU"/>
        </w:rPr>
        <w:t>Бондарь, Л. С.</w:t>
      </w:r>
      <w:r w:rsidRPr="005B326B">
        <w:rPr>
          <w:rFonts w:ascii="Times New Roman" w:eastAsia="Times New Roman" w:hAnsi="Times New Roman"/>
          <w:sz w:val="24"/>
          <w:szCs w:val="24"/>
          <w:lang w:eastAsia="ru-RU"/>
        </w:rPr>
        <w:t xml:space="preserve"> Методические рекомендации </w:t>
      </w:r>
      <w:r w:rsidR="00F710CC" w:rsidRPr="005B326B">
        <w:rPr>
          <w:rFonts w:ascii="Times New Roman" w:eastAsia="Times New Roman" w:hAnsi="Times New Roman"/>
          <w:sz w:val="24"/>
          <w:szCs w:val="24"/>
          <w:lang w:eastAsia="ru-RU"/>
        </w:rPr>
        <w:t xml:space="preserve">по организации самостоятельной работы по учебной дисциплине </w:t>
      </w:r>
      <w:r w:rsidRPr="005B326B">
        <w:rPr>
          <w:rFonts w:ascii="Times New Roman" w:eastAsia="Times New Roman" w:hAnsi="Times New Roman"/>
          <w:sz w:val="24"/>
          <w:szCs w:val="24"/>
          <w:lang w:eastAsia="ru-RU"/>
        </w:rPr>
        <w:t>«</w:t>
      </w:r>
      <w:r w:rsidR="002A1559" w:rsidRPr="002A1559">
        <w:rPr>
          <w:rFonts w:ascii="Times New Roman" w:hAnsi="Times New Roman"/>
          <w:b/>
          <w:sz w:val="24"/>
          <w:szCs w:val="24"/>
          <w:lang w:val="uk-UA" w:eastAsia="ru-RU"/>
        </w:rPr>
        <w:t>Когнитивная нейронаука</w:t>
      </w:r>
      <w:r w:rsidRPr="005B326B">
        <w:rPr>
          <w:rFonts w:ascii="Times New Roman" w:eastAsia="Times New Roman" w:hAnsi="Times New Roman"/>
          <w:sz w:val="24"/>
          <w:szCs w:val="24"/>
          <w:lang w:eastAsia="ru-RU"/>
        </w:rPr>
        <w:t xml:space="preserve">» для студентов направления подготовки 37.04.01 Психология, образовательного уровня магистратура всех форм обучения </w:t>
      </w:r>
      <w:r w:rsidRPr="005B326B">
        <w:rPr>
          <w:rFonts w:ascii="Times New Roman" w:eastAsia="Times New Roman" w:hAnsi="Times New Roman"/>
          <w:bCs/>
          <w:sz w:val="24"/>
          <w:szCs w:val="24"/>
          <w:lang w:eastAsia="ru-RU"/>
        </w:rPr>
        <w:t xml:space="preserve">/ </w:t>
      </w:r>
      <w:r w:rsidRPr="005B326B">
        <w:rPr>
          <w:rFonts w:ascii="Times New Roman" w:eastAsia="Times New Roman" w:hAnsi="Times New Roman"/>
          <w:sz w:val="24"/>
          <w:szCs w:val="24"/>
          <w:lang w:eastAsia="ru-RU"/>
        </w:rPr>
        <w:t xml:space="preserve">Л. С. Бондарь. – Макеевка: ДОНАГРА, 2024. – </w:t>
      </w:r>
      <w:r w:rsidR="00B610FF">
        <w:rPr>
          <w:rFonts w:ascii="Times New Roman" w:eastAsia="Times New Roman" w:hAnsi="Times New Roman"/>
          <w:sz w:val="24"/>
          <w:szCs w:val="24"/>
          <w:lang w:eastAsia="ru-RU"/>
        </w:rPr>
        <w:t>32</w:t>
      </w:r>
      <w:r w:rsidRPr="005B326B">
        <w:rPr>
          <w:rFonts w:ascii="Times New Roman" w:eastAsia="Times New Roman" w:hAnsi="Times New Roman"/>
          <w:sz w:val="24"/>
          <w:szCs w:val="24"/>
          <w:lang w:eastAsia="ru-RU"/>
        </w:rPr>
        <w:t xml:space="preserve"> с. </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Рецензенты:</w:t>
      </w: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i/>
          <w:sz w:val="24"/>
          <w:szCs w:val="24"/>
          <w:lang w:eastAsia="ru-RU"/>
        </w:rPr>
        <w:t xml:space="preserve">Рядинская Е.Н., </w:t>
      </w:r>
      <w:r w:rsidRPr="005B326B">
        <w:rPr>
          <w:rFonts w:ascii="Times New Roman" w:eastAsia="Times New Roman" w:hAnsi="Times New Roman"/>
          <w:sz w:val="24"/>
          <w:szCs w:val="24"/>
          <w:lang w:eastAsia="ru-RU"/>
        </w:rPr>
        <w:t>доктор психологических наук, доцент</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xml:space="preserve">Методические рекомендации составлены </w:t>
      </w:r>
      <w:r w:rsidR="003A0D10" w:rsidRPr="003A0D10">
        <w:rPr>
          <w:rFonts w:ascii="Times New Roman" w:eastAsia="Times New Roman" w:hAnsi="Times New Roman"/>
          <w:sz w:val="24"/>
          <w:szCs w:val="24"/>
          <w:lang w:eastAsia="ru-RU"/>
        </w:rPr>
        <w:t xml:space="preserve">по организации самостоятельной работы по учебной дисциплине </w:t>
      </w:r>
      <w:r w:rsidRPr="005B326B">
        <w:rPr>
          <w:rFonts w:ascii="Times New Roman" w:eastAsia="Times New Roman" w:hAnsi="Times New Roman"/>
          <w:sz w:val="24"/>
          <w:szCs w:val="24"/>
          <w:lang w:eastAsia="ru-RU"/>
        </w:rPr>
        <w:t>«</w:t>
      </w:r>
      <w:r w:rsidR="002A1559" w:rsidRPr="002A1559">
        <w:rPr>
          <w:rFonts w:ascii="Times New Roman" w:hAnsi="Times New Roman"/>
          <w:b/>
          <w:sz w:val="24"/>
          <w:szCs w:val="24"/>
          <w:lang w:val="uk-UA" w:eastAsia="ru-RU"/>
        </w:rPr>
        <w:t>Когнитивная нейронаука</w:t>
      </w:r>
      <w:r w:rsidRPr="005B326B">
        <w:rPr>
          <w:rFonts w:ascii="Times New Roman" w:eastAsia="Times New Roman" w:hAnsi="Times New Roman"/>
          <w:sz w:val="24"/>
          <w:szCs w:val="24"/>
          <w:lang w:eastAsia="ru-RU"/>
        </w:rPr>
        <w:t>».  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Утверждено на заседании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4251"/>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5B326B" w:rsidRDefault="00290D06" w:rsidP="00290D06">
      <w:pPr>
        <w:spacing w:after="0" w:line="240" w:lineRule="auto"/>
        <w:ind w:right="4251"/>
        <w:jc w:val="both"/>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D832A6">
      <w:pPr>
        <w:numPr>
          <w:ilvl w:val="0"/>
          <w:numId w:val="21"/>
        </w:numPr>
        <w:spacing w:after="0" w:line="240" w:lineRule="auto"/>
        <w:ind w:left="714" w:hanging="357"/>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r w:rsidRPr="00D832A6">
        <w:rPr>
          <w:rFonts w:ascii="Times New Roman" w:eastAsia="Times New Roman" w:hAnsi="Times New Roman"/>
          <w:b/>
          <w:sz w:val="28"/>
          <w:szCs w:val="28"/>
          <w:lang w:eastAsia="ru-RU"/>
        </w:rPr>
        <w:t>«</w:t>
      </w:r>
      <w:r w:rsidR="002A1559" w:rsidRPr="00F73027">
        <w:rPr>
          <w:rFonts w:ascii="Times New Roman" w:hAnsi="Times New Roman"/>
          <w:b/>
          <w:sz w:val="28"/>
          <w:szCs w:val="28"/>
          <w:u w:val="single"/>
          <w:lang w:eastAsia="ru-RU"/>
        </w:rPr>
        <w:t>КОГНИТИВНАЯ НЕЙРОНАУКА</w:t>
      </w:r>
      <w:r w:rsidRPr="00D832A6">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160"/>
        <w:gridCol w:w="2160"/>
        <w:gridCol w:w="1929"/>
      </w:tblGrid>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Укрупненная группа</w:t>
            </w:r>
          </w:p>
        </w:tc>
        <w:tc>
          <w:tcPr>
            <w:tcW w:w="6249" w:type="dxa"/>
            <w:gridSpan w:val="3"/>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37.00.00 Психологические науки</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Направление подготовки / специальность</w:t>
            </w:r>
          </w:p>
        </w:tc>
        <w:tc>
          <w:tcPr>
            <w:tcW w:w="6249" w:type="dxa"/>
            <w:gridSpan w:val="3"/>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color w:val="000000"/>
                <w:sz w:val="24"/>
                <w:szCs w:val="24"/>
                <w:lang w:eastAsia="ru-RU"/>
              </w:rPr>
              <w:t>37.04.01 Психология</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Направленность программы</w:t>
            </w:r>
          </w:p>
        </w:tc>
        <w:tc>
          <w:tcPr>
            <w:tcW w:w="6249" w:type="dxa"/>
            <w:gridSpan w:val="3"/>
          </w:tcPr>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Клиническая психология и психотерапия</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Образовательная программа</w:t>
            </w:r>
          </w:p>
        </w:tc>
        <w:tc>
          <w:tcPr>
            <w:tcW w:w="6249" w:type="dxa"/>
            <w:gridSpan w:val="3"/>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магистратура</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Квалификация</w:t>
            </w:r>
          </w:p>
        </w:tc>
        <w:tc>
          <w:tcPr>
            <w:tcW w:w="6249" w:type="dxa"/>
            <w:gridSpan w:val="3"/>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магистр</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Дисциплина базовой / вариативной части образовательной программы</w:t>
            </w:r>
          </w:p>
        </w:tc>
        <w:tc>
          <w:tcPr>
            <w:tcW w:w="6249" w:type="dxa"/>
            <w:gridSpan w:val="3"/>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Обязательная часть</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Форма контроля</w:t>
            </w:r>
          </w:p>
        </w:tc>
        <w:tc>
          <w:tcPr>
            <w:tcW w:w="6249" w:type="dxa"/>
            <w:gridSpan w:val="3"/>
          </w:tcPr>
          <w:p w:rsidR="002A1559"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 семестр - зачет</w:t>
            </w:r>
          </w:p>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4 семестр - </w:t>
            </w:r>
            <w:r w:rsidRPr="00884B82">
              <w:rPr>
                <w:rFonts w:ascii="Times New Roman" w:hAnsi="Times New Roman"/>
                <w:sz w:val="24"/>
                <w:szCs w:val="24"/>
                <w:lang w:eastAsia="ru-RU"/>
              </w:rPr>
              <w:t>экзамен</w:t>
            </w:r>
          </w:p>
        </w:tc>
      </w:tr>
      <w:tr w:rsidR="002A1559" w:rsidRPr="00884B82" w:rsidTr="007802C2">
        <w:trPr>
          <w:jc w:val="center"/>
        </w:trPr>
        <w:tc>
          <w:tcPr>
            <w:tcW w:w="3888" w:type="dxa"/>
            <w:vMerge w:val="restart"/>
            <w:vAlign w:val="center"/>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Показатели трудоемкости</w:t>
            </w:r>
          </w:p>
        </w:tc>
        <w:tc>
          <w:tcPr>
            <w:tcW w:w="6249" w:type="dxa"/>
            <w:gridSpan w:val="3"/>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Форма обучения</w:t>
            </w:r>
          </w:p>
        </w:tc>
      </w:tr>
      <w:tr w:rsidR="002A1559" w:rsidRPr="00884B82" w:rsidTr="007802C2">
        <w:trPr>
          <w:jc w:val="center"/>
        </w:trPr>
        <w:tc>
          <w:tcPr>
            <w:tcW w:w="3888" w:type="dxa"/>
            <w:vMerge/>
          </w:tcPr>
          <w:p w:rsidR="002A1559" w:rsidRPr="00884B82" w:rsidRDefault="002A1559" w:rsidP="007802C2">
            <w:pPr>
              <w:spacing w:after="0" w:line="240" w:lineRule="auto"/>
              <w:rPr>
                <w:rFonts w:ascii="Times New Roman" w:hAnsi="Times New Roman"/>
                <w:sz w:val="24"/>
                <w:szCs w:val="24"/>
                <w:lang w:eastAsia="ru-RU"/>
              </w:rPr>
            </w:pP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 xml:space="preserve">очная </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 xml:space="preserve">заочная </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очно-заочная</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Год обучения</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Семестр</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xml:space="preserve">Количество зачетных единиц  </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Общее количество часов</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216</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7802C2">
        <w:trPr>
          <w:jc w:val="center"/>
        </w:trPr>
        <w:tc>
          <w:tcPr>
            <w:tcW w:w="10137" w:type="dxa"/>
            <w:gridSpan w:val="4"/>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Количество часов, часы:</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лекционных</w:t>
            </w:r>
          </w:p>
        </w:tc>
        <w:tc>
          <w:tcPr>
            <w:tcW w:w="2160"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tc>
        <w:tc>
          <w:tcPr>
            <w:tcW w:w="2160"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практических (семинарских)</w:t>
            </w:r>
          </w:p>
        </w:tc>
        <w:tc>
          <w:tcPr>
            <w:tcW w:w="2160" w:type="dxa"/>
            <w:vAlign w:val="center"/>
          </w:tcPr>
          <w:p w:rsidR="002A1559" w:rsidRPr="00884B82" w:rsidRDefault="002A1559" w:rsidP="007802C2">
            <w:pPr>
              <w:spacing w:after="0" w:line="240" w:lineRule="auto"/>
              <w:jc w:val="center"/>
              <w:rPr>
                <w:rFonts w:ascii="Times New Roman" w:hAnsi="Times New Roman"/>
                <w:i/>
                <w:sz w:val="24"/>
                <w:szCs w:val="24"/>
                <w:lang w:eastAsia="ru-RU"/>
              </w:rPr>
            </w:pPr>
            <w:r>
              <w:rPr>
                <w:rFonts w:ascii="Times New Roman" w:hAnsi="Times New Roman"/>
                <w:sz w:val="24"/>
                <w:szCs w:val="24"/>
                <w:lang w:eastAsia="ru-RU"/>
              </w:rPr>
              <w:t>56</w:t>
            </w:r>
          </w:p>
        </w:tc>
        <w:tc>
          <w:tcPr>
            <w:tcW w:w="2160"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лабораторных</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xml:space="preserve">- </w:t>
            </w:r>
            <w:r w:rsidRPr="00CB5E24">
              <w:rPr>
                <w:rFonts w:ascii="Times New Roman" w:hAnsi="Times New Roman"/>
              </w:rPr>
              <w:t>контактной работы на промежуточную аттестацию</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4,3</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Pr>
                <w:rFonts w:ascii="Times New Roman" w:hAnsi="Times New Roman"/>
              </w:rPr>
              <w:t>- контактной работы (консультации)</w:t>
            </w:r>
          </w:p>
        </w:tc>
        <w:tc>
          <w:tcPr>
            <w:tcW w:w="2160" w:type="dxa"/>
          </w:tcPr>
          <w:p w:rsidR="002A1559"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2160" w:type="dxa"/>
          </w:tcPr>
          <w:p w:rsidR="002A1559" w:rsidRPr="00884B82" w:rsidRDefault="002A1559" w:rsidP="007802C2">
            <w:pPr>
              <w:spacing w:after="0" w:line="240" w:lineRule="auto"/>
              <w:jc w:val="center"/>
              <w:rPr>
                <w:rFonts w:ascii="Times New Roman" w:hAnsi="Times New Roman"/>
                <w:sz w:val="24"/>
                <w:szCs w:val="24"/>
                <w:lang w:eastAsia="ru-RU"/>
              </w:rPr>
            </w:pP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p>
        </w:tc>
      </w:tr>
      <w:tr w:rsidR="002A1559" w:rsidRPr="00884B82" w:rsidTr="007802C2">
        <w:trPr>
          <w:jc w:val="center"/>
        </w:trPr>
        <w:tc>
          <w:tcPr>
            <w:tcW w:w="3888" w:type="dxa"/>
          </w:tcPr>
          <w:p w:rsidR="002A1559" w:rsidRPr="00884B82" w:rsidRDefault="002A1559" w:rsidP="007802C2">
            <w:pPr>
              <w:spacing w:after="0" w:line="240" w:lineRule="auto"/>
              <w:rPr>
                <w:rFonts w:ascii="Times New Roman" w:hAnsi="Times New Roman"/>
                <w:sz w:val="24"/>
                <w:szCs w:val="24"/>
                <w:lang w:eastAsia="ru-RU"/>
              </w:rPr>
            </w:pPr>
            <w:r w:rsidRPr="00884B82">
              <w:rPr>
                <w:rFonts w:ascii="Times New Roman" w:hAnsi="Times New Roman"/>
                <w:sz w:val="24"/>
                <w:szCs w:val="24"/>
                <w:lang w:eastAsia="ru-RU"/>
              </w:rPr>
              <w:t>- самостоятельной работы</w:t>
            </w:r>
          </w:p>
        </w:tc>
        <w:tc>
          <w:tcPr>
            <w:tcW w:w="2160"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83,7</w:t>
            </w:r>
          </w:p>
        </w:tc>
        <w:tc>
          <w:tcPr>
            <w:tcW w:w="2160"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c>
          <w:tcPr>
            <w:tcW w:w="1929" w:type="dxa"/>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2A1559" w:rsidRPr="00884B82" w:rsidRDefault="002A1559" w:rsidP="002A155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Дисциплина «</w:t>
      </w:r>
      <w:r>
        <w:rPr>
          <w:rFonts w:ascii="Times New Roman" w:hAnsi="Times New Roman"/>
          <w:sz w:val="24"/>
          <w:szCs w:val="24"/>
          <w:lang w:eastAsia="ru-RU"/>
        </w:rPr>
        <w:t>Когнитивная нейронаука</w:t>
      </w:r>
      <w:r w:rsidRPr="00884B82">
        <w:rPr>
          <w:rFonts w:ascii="Times New Roman" w:hAnsi="Times New Roman"/>
          <w:sz w:val="24"/>
          <w:szCs w:val="24"/>
          <w:lang w:eastAsia="ru-RU"/>
        </w:rPr>
        <w:t xml:space="preserve">» </w:t>
      </w:r>
      <w:r w:rsidRPr="00640BC0">
        <w:rPr>
          <w:rFonts w:ascii="Times New Roman" w:hAnsi="Times New Roman"/>
          <w:sz w:val="24"/>
          <w:szCs w:val="24"/>
        </w:rPr>
        <w:t xml:space="preserve">является </w:t>
      </w:r>
      <w:r w:rsidRPr="00640BC0">
        <w:rPr>
          <w:rFonts w:ascii="Times New Roman" w:hAnsi="Times New Roman"/>
          <w:i/>
          <w:sz w:val="24"/>
          <w:szCs w:val="24"/>
        </w:rPr>
        <w:t xml:space="preserve">дисциплиной обязательной части </w:t>
      </w:r>
      <w:r w:rsidRPr="00640BC0">
        <w:rPr>
          <w:rFonts w:ascii="Times New Roman" w:hAnsi="Times New Roman"/>
          <w:sz w:val="24"/>
          <w:szCs w:val="24"/>
        </w:rPr>
        <w:t>учебного плана основной профессиональной образовательной программы высшего образования направления подготовки</w:t>
      </w:r>
      <w:r w:rsidRPr="00884B82">
        <w:rPr>
          <w:rFonts w:ascii="Times New Roman" w:hAnsi="Times New Roman"/>
          <w:sz w:val="24"/>
          <w:szCs w:val="24"/>
          <w:lang w:eastAsia="ru-RU"/>
        </w:rPr>
        <w:t xml:space="preserve"> 37.04.01 Психо</w:t>
      </w:r>
      <w:r>
        <w:rPr>
          <w:rFonts w:ascii="Times New Roman" w:hAnsi="Times New Roman"/>
          <w:sz w:val="24"/>
          <w:szCs w:val="24"/>
          <w:lang w:eastAsia="ru-RU"/>
        </w:rPr>
        <w:t>логия (направленность программы</w:t>
      </w:r>
      <w:r w:rsidRPr="00884B82">
        <w:rPr>
          <w:rFonts w:ascii="Times New Roman" w:hAnsi="Times New Roman"/>
          <w:sz w:val="24"/>
          <w:szCs w:val="24"/>
          <w:lang w:eastAsia="ru-RU"/>
        </w:rPr>
        <w:t>: Клиническая психология и психотерапия).</w:t>
      </w:r>
    </w:p>
    <w:p w:rsidR="002A1559" w:rsidRPr="000321C5" w:rsidRDefault="002A1559" w:rsidP="002A155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 xml:space="preserve">Изучение данной дисциплины базируется на освоении обучающимися дисциплин </w:t>
      </w:r>
      <w:r>
        <w:rPr>
          <w:rFonts w:ascii="Times New Roman" w:hAnsi="Times New Roman"/>
          <w:sz w:val="24"/>
          <w:szCs w:val="24"/>
          <w:lang w:eastAsia="ru-RU"/>
        </w:rPr>
        <w:t>«</w:t>
      </w:r>
      <w:r w:rsidRPr="000321C5">
        <w:rPr>
          <w:rFonts w:ascii="Times New Roman" w:hAnsi="Times New Roman"/>
          <w:sz w:val="24"/>
          <w:szCs w:val="24"/>
          <w:lang w:eastAsia="ru-RU"/>
        </w:rPr>
        <w:t>Актуальные проблемы психофизиологии</w:t>
      </w:r>
      <w:r>
        <w:rPr>
          <w:rFonts w:ascii="Times New Roman" w:hAnsi="Times New Roman"/>
          <w:sz w:val="24"/>
          <w:szCs w:val="24"/>
          <w:lang w:eastAsia="ru-RU"/>
        </w:rPr>
        <w:t>», «</w:t>
      </w:r>
      <w:r w:rsidRPr="000321C5">
        <w:rPr>
          <w:rFonts w:ascii="Times New Roman" w:hAnsi="Times New Roman"/>
          <w:sz w:val="24"/>
          <w:szCs w:val="24"/>
          <w:lang w:eastAsia="ru-RU"/>
        </w:rPr>
        <w:t>Естественнонаучная парадигма в психологии»</w:t>
      </w:r>
      <w:r>
        <w:rPr>
          <w:rFonts w:ascii="Times New Roman" w:hAnsi="Times New Roman"/>
          <w:i/>
          <w:sz w:val="24"/>
          <w:szCs w:val="24"/>
          <w:lang w:eastAsia="ru-RU"/>
        </w:rPr>
        <w:t xml:space="preserve">, </w:t>
      </w:r>
      <w:r w:rsidRPr="000321C5">
        <w:rPr>
          <w:rFonts w:ascii="Times New Roman" w:hAnsi="Times New Roman"/>
          <w:sz w:val="24"/>
          <w:szCs w:val="24"/>
          <w:lang w:eastAsia="ru-RU"/>
        </w:rPr>
        <w:t>«Метаанализ в психологических исследованиях», «Математическая статистика и информационные технологии в научных исследования»</w:t>
      </w:r>
      <w:r>
        <w:rPr>
          <w:rFonts w:ascii="Times New Roman" w:hAnsi="Times New Roman"/>
          <w:sz w:val="24"/>
          <w:szCs w:val="24"/>
          <w:lang w:eastAsia="ru-RU"/>
        </w:rPr>
        <w:t>.</w:t>
      </w:r>
    </w:p>
    <w:p w:rsidR="00D832A6" w:rsidRPr="004E69B0" w:rsidRDefault="00D832A6" w:rsidP="00D832A6">
      <w:pPr>
        <w:pStyle w:val="ab"/>
        <w:spacing w:before="2"/>
        <w:ind w:left="0" w:right="-31"/>
        <w:rPr>
          <w:sz w:val="24"/>
          <w:szCs w:val="24"/>
        </w:rPr>
      </w:pP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2A1559" w:rsidRPr="002A1559" w:rsidRDefault="002A1559" w:rsidP="002A1559">
      <w:pPr>
        <w:tabs>
          <w:tab w:val="left" w:pos="1134"/>
        </w:tabs>
        <w:spacing w:after="0" w:line="240" w:lineRule="auto"/>
        <w:ind w:firstLine="708"/>
        <w:jc w:val="both"/>
        <w:rPr>
          <w:rFonts w:ascii="Times New Roman" w:eastAsia="Times New Roman" w:hAnsi="Times New Roman"/>
          <w:sz w:val="24"/>
          <w:szCs w:val="24"/>
          <w:lang w:eastAsia="ru-RU"/>
        </w:rPr>
      </w:pPr>
      <w:r w:rsidRPr="002A1559">
        <w:rPr>
          <w:rFonts w:ascii="Times New Roman" w:eastAsia="Times New Roman" w:hAnsi="Times New Roman"/>
          <w:b/>
          <w:sz w:val="24"/>
          <w:szCs w:val="24"/>
          <w:lang w:eastAsia="ru-RU"/>
        </w:rPr>
        <w:t xml:space="preserve">Цели </w:t>
      </w:r>
      <w:r w:rsidRPr="002A1559">
        <w:rPr>
          <w:rFonts w:ascii="Times New Roman" w:eastAsia="Times New Roman" w:hAnsi="Times New Roman"/>
          <w:sz w:val="24"/>
          <w:szCs w:val="24"/>
          <w:lang w:eastAsia="ru-RU"/>
        </w:rPr>
        <w:t>освоения дисциплины - в систематизированной форме дать представления о современном состоянии когнитивной нейронауки.</w:t>
      </w:r>
    </w:p>
    <w:p w:rsidR="002A1559" w:rsidRPr="002A1559" w:rsidRDefault="002A1559" w:rsidP="002A1559">
      <w:pPr>
        <w:tabs>
          <w:tab w:val="left" w:pos="1134"/>
        </w:tabs>
        <w:spacing w:after="0" w:line="240" w:lineRule="auto"/>
        <w:ind w:firstLine="708"/>
        <w:jc w:val="both"/>
        <w:rPr>
          <w:rFonts w:ascii="Times New Roman" w:eastAsia="Times New Roman" w:hAnsi="Times New Roman"/>
          <w:sz w:val="24"/>
          <w:szCs w:val="24"/>
          <w:lang w:eastAsia="ru-RU"/>
        </w:rPr>
      </w:pPr>
      <w:r w:rsidRPr="002A1559">
        <w:rPr>
          <w:rFonts w:ascii="Times New Roman" w:eastAsia="Times New Roman" w:hAnsi="Times New Roman"/>
          <w:b/>
          <w:sz w:val="24"/>
          <w:szCs w:val="24"/>
          <w:lang w:eastAsia="ru-RU"/>
        </w:rPr>
        <w:t xml:space="preserve">Задачи </w:t>
      </w:r>
      <w:r w:rsidRPr="002A1559">
        <w:rPr>
          <w:rFonts w:ascii="Times New Roman" w:eastAsia="Times New Roman" w:hAnsi="Times New Roman"/>
          <w:sz w:val="24"/>
          <w:szCs w:val="24"/>
          <w:lang w:eastAsia="ru-RU"/>
        </w:rPr>
        <w:t>профессиональной деятельности, к которым готовит дисциплина:</w:t>
      </w:r>
    </w:p>
    <w:p w:rsidR="002A1559" w:rsidRPr="002A1559" w:rsidRDefault="002A1559" w:rsidP="002A1559">
      <w:pPr>
        <w:widowControl w:val="0"/>
        <w:spacing w:after="0" w:line="240" w:lineRule="auto"/>
        <w:ind w:firstLine="660"/>
        <w:contextualSpacing/>
        <w:jc w:val="both"/>
        <w:rPr>
          <w:rFonts w:ascii="Times New Roman" w:eastAsia="Times New Roman" w:hAnsi="Times New Roman"/>
          <w:sz w:val="24"/>
          <w:szCs w:val="24"/>
        </w:rPr>
      </w:pPr>
      <w:r w:rsidRPr="002A1559">
        <w:rPr>
          <w:rFonts w:ascii="Times New Roman" w:eastAsia="Times New Roman" w:hAnsi="Times New Roman"/>
          <w:sz w:val="24"/>
          <w:szCs w:val="24"/>
        </w:rPr>
        <w:t>1. Ознакомить магистрантов с базовыми понятиями учебной дисциплины. изучить основные принципы функционирования мозга при реализации когнитивных функций, механизмы функционирования различных уровней когнитивной системы, организацию согласованной работы ее отделов при реализации системных функций.</w:t>
      </w:r>
    </w:p>
    <w:p w:rsidR="002A1559" w:rsidRPr="002A1559" w:rsidRDefault="002A1559" w:rsidP="002A1559">
      <w:pPr>
        <w:widowControl w:val="0"/>
        <w:spacing w:after="0" w:line="240" w:lineRule="auto"/>
        <w:ind w:firstLine="660"/>
        <w:contextualSpacing/>
        <w:jc w:val="both"/>
        <w:rPr>
          <w:rFonts w:ascii="Times New Roman" w:eastAsia="Times New Roman" w:hAnsi="Times New Roman"/>
          <w:sz w:val="24"/>
          <w:szCs w:val="24"/>
        </w:rPr>
      </w:pPr>
      <w:r w:rsidRPr="002A1559">
        <w:rPr>
          <w:rFonts w:ascii="Times New Roman" w:eastAsia="Times New Roman" w:hAnsi="Times New Roman"/>
          <w:sz w:val="24"/>
          <w:szCs w:val="24"/>
        </w:rPr>
        <w:t>2. Ознакомить магистрантов с методами изучения механизмов когнитивной деятельности.</w:t>
      </w:r>
    </w:p>
    <w:p w:rsidR="002A1559" w:rsidRPr="002A1559" w:rsidRDefault="002A1559" w:rsidP="002A1559">
      <w:pPr>
        <w:widowControl w:val="0"/>
        <w:spacing w:after="0" w:line="240" w:lineRule="auto"/>
        <w:ind w:firstLine="660"/>
        <w:contextualSpacing/>
        <w:jc w:val="both"/>
        <w:rPr>
          <w:rFonts w:ascii="Times New Roman" w:eastAsia="Times New Roman" w:hAnsi="Times New Roman"/>
          <w:sz w:val="24"/>
          <w:szCs w:val="24"/>
        </w:rPr>
      </w:pPr>
      <w:r w:rsidRPr="002A1559">
        <w:rPr>
          <w:rFonts w:ascii="Times New Roman" w:eastAsia="Times New Roman" w:hAnsi="Times New Roman"/>
          <w:sz w:val="24"/>
          <w:szCs w:val="24"/>
        </w:rPr>
        <w:lastRenderedPageBreak/>
        <w:t>3. Обучить магистрантов навыкам организации психофизиологического и психофизического экспериментов.</w:t>
      </w:r>
    </w:p>
    <w:p w:rsidR="002A1559" w:rsidRDefault="002A1559" w:rsidP="002A1559">
      <w:pPr>
        <w:widowControl w:val="0"/>
        <w:spacing w:after="0" w:line="240" w:lineRule="auto"/>
        <w:ind w:firstLine="660"/>
        <w:contextualSpacing/>
        <w:jc w:val="both"/>
        <w:rPr>
          <w:rFonts w:ascii="Times New Roman" w:eastAsia="Times New Roman" w:hAnsi="Times New Roman"/>
          <w:sz w:val="24"/>
          <w:szCs w:val="24"/>
        </w:rPr>
      </w:pPr>
      <w:r w:rsidRPr="002A1559">
        <w:rPr>
          <w:rFonts w:ascii="Times New Roman" w:eastAsia="Times New Roman" w:hAnsi="Times New Roman"/>
          <w:sz w:val="24"/>
          <w:szCs w:val="24"/>
        </w:rPr>
        <w:t>4. Ознакомить магистрантов с современными областями практического применения знаний наук о мозге (когнитивная нейробиология, нейропсихология, психонейроиммунология, нейролингвистика, нейропедагогика, нейрокультура, нейроэтика, нейротеология, нейроэстетика, нейросоциология, нейрополитика, нейроправо, нейроменеджмент, нейромаркетинг, нейроэкономика.</w:t>
      </w:r>
    </w:p>
    <w:p w:rsidR="002A1559" w:rsidRPr="002A1559" w:rsidRDefault="002A1559" w:rsidP="002A1559">
      <w:pPr>
        <w:widowControl w:val="0"/>
        <w:spacing w:after="0" w:line="240" w:lineRule="auto"/>
        <w:ind w:firstLine="660"/>
        <w:contextualSpacing/>
        <w:jc w:val="both"/>
        <w:rPr>
          <w:rFonts w:ascii="Times New Roman" w:eastAsia="Times New Roman" w:hAnsi="Times New Roman"/>
          <w:sz w:val="24"/>
          <w:szCs w:val="24"/>
        </w:rPr>
      </w:pPr>
    </w:p>
    <w:p w:rsidR="002A1559" w:rsidRDefault="002A1559" w:rsidP="002A1559">
      <w:pPr>
        <w:widowControl w:val="0"/>
        <w:spacing w:after="0" w:line="240" w:lineRule="auto"/>
        <w:ind w:firstLine="709"/>
        <w:jc w:val="center"/>
        <w:rPr>
          <w:rFonts w:ascii="Times New Roman" w:hAnsi="Times New Roman"/>
          <w:bCs/>
          <w:sz w:val="24"/>
          <w:szCs w:val="24"/>
        </w:rPr>
      </w:pPr>
      <w:r w:rsidRPr="005B326B">
        <w:rPr>
          <w:rFonts w:ascii="Times New Roman" w:hAnsi="Times New Roman"/>
          <w:b/>
          <w:bCs/>
          <w:color w:val="000000"/>
          <w:sz w:val="24"/>
          <w:szCs w:val="24"/>
          <w:shd w:val="clear" w:color="auto" w:fill="FFFFFF"/>
          <w:lang w:eastAsia="ru-RU"/>
        </w:rPr>
        <w:t>Требования к результатам освоения учебной дисциплины</w:t>
      </w:r>
    </w:p>
    <w:p w:rsidR="002A1559" w:rsidRPr="00294073" w:rsidRDefault="002A1559" w:rsidP="002A1559">
      <w:pPr>
        <w:widowControl w:val="0"/>
        <w:spacing w:after="0" w:line="240" w:lineRule="auto"/>
        <w:ind w:firstLine="709"/>
        <w:jc w:val="both"/>
        <w:rPr>
          <w:rFonts w:ascii="Times New Roman" w:hAnsi="Times New Roman"/>
          <w:bCs/>
          <w:sz w:val="24"/>
          <w:szCs w:val="24"/>
        </w:rPr>
      </w:pPr>
      <w:r w:rsidRPr="00294073">
        <w:rPr>
          <w:rFonts w:ascii="Times New Roman" w:hAnsi="Times New Roman"/>
          <w:bCs/>
          <w:sz w:val="24"/>
          <w:szCs w:val="24"/>
        </w:rPr>
        <w:t>Планируемый процесс обучения по дисциплине, направлен на формирование следующих компетенций:</w:t>
      </w:r>
    </w:p>
    <w:p w:rsidR="002A1559" w:rsidRPr="007C3D9F" w:rsidRDefault="002A1559" w:rsidP="002A1559">
      <w:pPr>
        <w:widowControl w:val="0"/>
        <w:spacing w:after="0" w:line="240" w:lineRule="auto"/>
        <w:ind w:firstLine="709"/>
        <w:jc w:val="both"/>
        <w:rPr>
          <w:rFonts w:ascii="Times New Roman" w:hAnsi="Times New Roman"/>
          <w:b/>
          <w:sz w:val="24"/>
          <w:szCs w:val="24"/>
        </w:rPr>
      </w:pPr>
      <w:r w:rsidRPr="007C3D9F">
        <w:rPr>
          <w:rFonts w:ascii="Times New Roman" w:hAnsi="Times New Roman"/>
          <w:b/>
          <w:sz w:val="24"/>
          <w:szCs w:val="24"/>
        </w:rPr>
        <w:t>общепофессиональные компетенции (ОПК):</w:t>
      </w:r>
    </w:p>
    <w:p w:rsidR="002A1559" w:rsidRPr="00294073" w:rsidRDefault="002A1559" w:rsidP="002A1559">
      <w:pPr>
        <w:widowControl w:val="0"/>
        <w:spacing w:after="0" w:line="240" w:lineRule="auto"/>
        <w:ind w:firstLine="709"/>
        <w:jc w:val="both"/>
        <w:rPr>
          <w:rFonts w:ascii="Times New Roman" w:hAnsi="Times New Roman"/>
          <w:bCs/>
          <w:sz w:val="24"/>
          <w:szCs w:val="24"/>
          <w:highlight w:val="green"/>
        </w:rPr>
      </w:pPr>
      <w:r w:rsidRPr="007C3D9F">
        <w:rPr>
          <w:rFonts w:ascii="Times New Roman" w:hAnsi="Times New Roman"/>
          <w:bCs/>
          <w:sz w:val="24"/>
          <w:szCs w:val="24"/>
        </w:rPr>
        <w:t xml:space="preserve">- </w:t>
      </w:r>
      <w:r w:rsidRPr="00294073">
        <w:rPr>
          <w:rFonts w:ascii="Times New Roman" w:hAnsi="Times New Roman"/>
          <w:sz w:val="24"/>
          <w:szCs w:val="24"/>
          <w:lang w:eastAsia="ru-RU"/>
        </w:rPr>
        <w:t>Способен планировать, разрабатывать и реализовывать программы научного исследования для решения теоретических и практических задач в сфере профессиональной деятельности, применять обоснованные методы оценки исследовательских и прикладных программ (ОПК-2).</w:t>
      </w:r>
    </w:p>
    <w:p w:rsidR="002A1559" w:rsidRPr="007C3D9F" w:rsidRDefault="002A1559" w:rsidP="002A1559">
      <w:pPr>
        <w:widowControl w:val="0"/>
        <w:spacing w:after="0" w:line="240" w:lineRule="auto"/>
        <w:ind w:firstLine="709"/>
        <w:jc w:val="both"/>
        <w:rPr>
          <w:rFonts w:ascii="Times New Roman" w:hAnsi="Times New Roman"/>
          <w:b/>
          <w:sz w:val="24"/>
          <w:szCs w:val="24"/>
        </w:rPr>
      </w:pPr>
      <w:r w:rsidRPr="007C3D9F">
        <w:rPr>
          <w:rFonts w:ascii="Times New Roman" w:hAnsi="Times New Roman"/>
          <w:b/>
          <w:sz w:val="24"/>
          <w:szCs w:val="24"/>
        </w:rPr>
        <w:t>Индикаторы достижения компетенции:</w:t>
      </w:r>
    </w:p>
    <w:p w:rsidR="002A1559" w:rsidRPr="007C3D9F" w:rsidRDefault="002A1559" w:rsidP="002A1559">
      <w:pPr>
        <w:widowControl w:val="0"/>
        <w:spacing w:after="0" w:line="240" w:lineRule="auto"/>
        <w:ind w:firstLine="709"/>
        <w:jc w:val="both"/>
        <w:rPr>
          <w:rFonts w:ascii="Times New Roman" w:hAnsi="Times New Roman"/>
          <w:bCs/>
          <w:sz w:val="24"/>
          <w:szCs w:val="24"/>
        </w:rPr>
      </w:pPr>
      <w:r w:rsidRPr="007C3D9F">
        <w:rPr>
          <w:rFonts w:ascii="Times New Roman" w:hAnsi="Times New Roman"/>
          <w:bCs/>
          <w:sz w:val="24"/>
          <w:szCs w:val="24"/>
        </w:rPr>
        <w:t xml:space="preserve">- </w:t>
      </w:r>
      <w:r w:rsidRPr="007C3D9F">
        <w:rPr>
          <w:rFonts w:ascii="Times New Roman" w:hAnsi="Times New Roman"/>
          <w:color w:val="000009"/>
          <w:sz w:val="24"/>
          <w:szCs w:val="24"/>
        </w:rPr>
        <w:t>Разрабатывает методический инструментарий исследования (ОПК-2.1.)</w:t>
      </w:r>
    </w:p>
    <w:p w:rsidR="002A1559" w:rsidRPr="007C3D9F" w:rsidRDefault="002A1559" w:rsidP="002A1559">
      <w:pPr>
        <w:widowControl w:val="0"/>
        <w:spacing w:after="0" w:line="240" w:lineRule="auto"/>
        <w:ind w:firstLine="709"/>
        <w:jc w:val="both"/>
        <w:rPr>
          <w:rFonts w:ascii="Times New Roman" w:hAnsi="Times New Roman"/>
          <w:sz w:val="24"/>
          <w:szCs w:val="24"/>
          <w:lang w:eastAsia="ru-RU"/>
        </w:rPr>
      </w:pPr>
      <w:r w:rsidRPr="007C3D9F">
        <w:rPr>
          <w:rFonts w:ascii="Times New Roman" w:hAnsi="Times New Roman"/>
          <w:bCs/>
          <w:sz w:val="24"/>
          <w:szCs w:val="24"/>
        </w:rPr>
        <w:t xml:space="preserve">- </w:t>
      </w:r>
      <w:r w:rsidRPr="007C3D9F">
        <w:rPr>
          <w:rFonts w:ascii="Times New Roman" w:hAnsi="Times New Roman"/>
          <w:sz w:val="24"/>
          <w:szCs w:val="24"/>
          <w:lang w:eastAsia="ru-RU"/>
        </w:rPr>
        <w:t>Реализует программу исследования (ОПК-2.2.)</w:t>
      </w:r>
    </w:p>
    <w:p w:rsidR="002A1559" w:rsidRPr="007C3D9F" w:rsidRDefault="002A1559" w:rsidP="002A1559">
      <w:pPr>
        <w:widowControl w:val="0"/>
        <w:spacing w:after="0" w:line="240" w:lineRule="auto"/>
        <w:ind w:firstLine="709"/>
        <w:jc w:val="both"/>
        <w:rPr>
          <w:rFonts w:ascii="Times New Roman" w:hAnsi="Times New Roman"/>
          <w:b/>
          <w:sz w:val="24"/>
          <w:szCs w:val="24"/>
          <w:lang w:eastAsia="ru-RU"/>
        </w:rPr>
      </w:pPr>
      <w:r w:rsidRPr="007C3D9F">
        <w:rPr>
          <w:rFonts w:ascii="Times New Roman" w:hAnsi="Times New Roman"/>
          <w:b/>
          <w:sz w:val="24"/>
          <w:szCs w:val="24"/>
          <w:lang w:eastAsia="ru-RU"/>
        </w:rPr>
        <w:t>Профессиональные компетенции (ПК):</w:t>
      </w:r>
    </w:p>
    <w:p w:rsidR="002A1559" w:rsidRPr="007C3D9F" w:rsidRDefault="002A1559" w:rsidP="002A1559">
      <w:pPr>
        <w:widowControl w:val="0"/>
        <w:spacing w:after="0" w:line="240" w:lineRule="auto"/>
        <w:ind w:firstLine="709"/>
        <w:jc w:val="both"/>
        <w:rPr>
          <w:rFonts w:ascii="Times New Roman" w:hAnsi="Times New Roman"/>
          <w:sz w:val="24"/>
          <w:szCs w:val="24"/>
          <w:lang w:eastAsia="ru-RU"/>
        </w:rPr>
      </w:pPr>
      <w:r w:rsidRPr="007C3D9F">
        <w:rPr>
          <w:rFonts w:ascii="Times New Roman" w:hAnsi="Times New Roman"/>
          <w:sz w:val="24"/>
          <w:szCs w:val="24"/>
          <w:lang w:eastAsia="ru-RU"/>
        </w:rPr>
        <w:t>- Способен к созданию, подготовке и сопровождению межведомственных команд по оказанию психологической помощи социальным группам и отдельным лицам (ПК-4)</w:t>
      </w:r>
    </w:p>
    <w:p w:rsidR="002A1559" w:rsidRPr="007C3D9F" w:rsidRDefault="002A1559" w:rsidP="002A1559">
      <w:pPr>
        <w:widowControl w:val="0"/>
        <w:spacing w:after="0" w:line="240" w:lineRule="auto"/>
        <w:ind w:firstLine="709"/>
        <w:jc w:val="both"/>
        <w:rPr>
          <w:rFonts w:ascii="Times New Roman" w:hAnsi="Times New Roman"/>
          <w:b/>
          <w:sz w:val="24"/>
          <w:szCs w:val="24"/>
        </w:rPr>
      </w:pPr>
      <w:r w:rsidRPr="007C3D9F">
        <w:rPr>
          <w:rFonts w:ascii="Times New Roman" w:hAnsi="Times New Roman"/>
          <w:b/>
          <w:sz w:val="24"/>
          <w:szCs w:val="24"/>
        </w:rPr>
        <w:t>Индикаторы достижения компетенции:</w:t>
      </w:r>
    </w:p>
    <w:p w:rsidR="002A1559" w:rsidRPr="00294073" w:rsidRDefault="002A1559" w:rsidP="002A1559">
      <w:pPr>
        <w:widowControl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294073">
        <w:rPr>
          <w:rFonts w:ascii="Times New Roman" w:hAnsi="Times New Roman"/>
          <w:sz w:val="24"/>
          <w:szCs w:val="24"/>
          <w:lang w:eastAsia="ru-RU"/>
        </w:rPr>
        <w:t xml:space="preserve">Осуществляет психологическую диагностику и экспертизу особенностей развития и самореализации лиц из разных социальных групп </w:t>
      </w:r>
      <w:r>
        <w:rPr>
          <w:rFonts w:ascii="Times New Roman" w:hAnsi="Times New Roman"/>
          <w:sz w:val="24"/>
          <w:szCs w:val="24"/>
          <w:lang w:eastAsia="ru-RU"/>
        </w:rPr>
        <w:t>(</w:t>
      </w:r>
      <w:r w:rsidRPr="00294073">
        <w:rPr>
          <w:rFonts w:ascii="Times New Roman" w:hAnsi="Times New Roman"/>
          <w:sz w:val="24"/>
          <w:szCs w:val="24"/>
          <w:lang w:eastAsia="ru-RU"/>
        </w:rPr>
        <w:t>ПК-4.1</w:t>
      </w:r>
      <w:r>
        <w:rPr>
          <w:rFonts w:ascii="Times New Roman" w:hAnsi="Times New Roman"/>
          <w:sz w:val="24"/>
          <w:szCs w:val="24"/>
          <w:lang w:eastAsia="ru-RU"/>
        </w:rPr>
        <w:t>)</w:t>
      </w:r>
      <w:r w:rsidRPr="00294073">
        <w:rPr>
          <w:rFonts w:ascii="Times New Roman" w:hAnsi="Times New Roman"/>
          <w:sz w:val="24"/>
          <w:szCs w:val="24"/>
          <w:lang w:eastAsia="ru-RU"/>
        </w:rPr>
        <w:t>.</w:t>
      </w:r>
    </w:p>
    <w:p w:rsidR="002A1559" w:rsidRPr="00294073" w:rsidRDefault="002A1559" w:rsidP="002A1559">
      <w:pPr>
        <w:widowControl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294073">
        <w:rPr>
          <w:rFonts w:ascii="Times New Roman" w:hAnsi="Times New Roman"/>
          <w:sz w:val="24"/>
          <w:szCs w:val="24"/>
          <w:lang w:eastAsia="ru-RU"/>
        </w:rPr>
        <w:t xml:space="preserve">Разрабатывает и реализовывает коррекционно-развивающие программы по самореализации отдельных лиц и развитию социальных групп, в т.ч. профессиональных коллективов </w:t>
      </w:r>
      <w:r>
        <w:rPr>
          <w:rFonts w:ascii="Times New Roman" w:hAnsi="Times New Roman"/>
          <w:sz w:val="24"/>
          <w:szCs w:val="24"/>
          <w:lang w:eastAsia="ru-RU"/>
        </w:rPr>
        <w:t>(</w:t>
      </w:r>
      <w:r w:rsidRPr="00294073">
        <w:rPr>
          <w:rFonts w:ascii="Times New Roman" w:hAnsi="Times New Roman"/>
          <w:sz w:val="24"/>
          <w:szCs w:val="24"/>
          <w:lang w:eastAsia="ru-RU"/>
        </w:rPr>
        <w:t>ПК-4.2</w:t>
      </w:r>
      <w:r>
        <w:rPr>
          <w:rFonts w:ascii="Times New Roman" w:hAnsi="Times New Roman"/>
          <w:sz w:val="24"/>
          <w:szCs w:val="24"/>
          <w:lang w:eastAsia="ru-RU"/>
        </w:rPr>
        <w:t>)</w:t>
      </w:r>
    </w:p>
    <w:p w:rsidR="002A1559" w:rsidRPr="00294073" w:rsidRDefault="002A1559" w:rsidP="002A1559">
      <w:pPr>
        <w:widowControl w:val="0"/>
        <w:spacing w:after="0" w:line="240" w:lineRule="auto"/>
        <w:ind w:firstLine="709"/>
        <w:jc w:val="both"/>
        <w:rPr>
          <w:rFonts w:ascii="Times New Roman" w:hAnsi="Times New Roman"/>
          <w:bCs/>
          <w:sz w:val="24"/>
          <w:szCs w:val="24"/>
        </w:rPr>
      </w:pPr>
      <w:r>
        <w:rPr>
          <w:rFonts w:ascii="Times New Roman" w:hAnsi="Times New Roman"/>
          <w:sz w:val="24"/>
          <w:szCs w:val="24"/>
          <w:lang w:eastAsia="ru-RU"/>
        </w:rPr>
        <w:t xml:space="preserve">- </w:t>
      </w:r>
      <w:r w:rsidRPr="00294073">
        <w:rPr>
          <w:rFonts w:ascii="Times New Roman" w:hAnsi="Times New Roman"/>
          <w:sz w:val="24"/>
          <w:szCs w:val="24"/>
          <w:lang w:eastAsia="ru-RU"/>
        </w:rPr>
        <w:t xml:space="preserve">Осуществляет психологическое консультирование лиц из разных социальных групп, нуждающихся в поддержке развития и самореализации </w:t>
      </w:r>
      <w:r>
        <w:rPr>
          <w:rFonts w:ascii="Times New Roman" w:hAnsi="Times New Roman"/>
          <w:sz w:val="24"/>
          <w:szCs w:val="24"/>
          <w:lang w:eastAsia="ru-RU"/>
        </w:rPr>
        <w:t>(</w:t>
      </w:r>
      <w:r w:rsidRPr="00294073">
        <w:rPr>
          <w:rFonts w:ascii="Times New Roman" w:hAnsi="Times New Roman"/>
          <w:sz w:val="24"/>
          <w:szCs w:val="24"/>
          <w:lang w:eastAsia="ru-RU"/>
        </w:rPr>
        <w:t>ПК-4.3</w:t>
      </w:r>
      <w:r>
        <w:rPr>
          <w:rFonts w:ascii="Times New Roman" w:hAnsi="Times New Roman"/>
          <w:sz w:val="24"/>
          <w:szCs w:val="24"/>
          <w:lang w:eastAsia="ru-RU"/>
        </w:rPr>
        <w:t>)</w:t>
      </w:r>
    </w:p>
    <w:p w:rsidR="002A1559" w:rsidRPr="00294073" w:rsidRDefault="002A1559" w:rsidP="002A1559">
      <w:pPr>
        <w:widowControl w:val="0"/>
        <w:spacing w:after="0" w:line="240" w:lineRule="auto"/>
        <w:ind w:firstLine="709"/>
        <w:jc w:val="both"/>
        <w:rPr>
          <w:rFonts w:ascii="Times New Roman" w:hAnsi="Times New Roman"/>
          <w:bCs/>
          <w:sz w:val="24"/>
          <w:szCs w:val="24"/>
        </w:rPr>
      </w:pPr>
      <w:r w:rsidRPr="00294073">
        <w:rPr>
          <w:rFonts w:ascii="Times New Roman" w:hAnsi="Times New Roman"/>
          <w:bCs/>
          <w:sz w:val="24"/>
          <w:szCs w:val="24"/>
        </w:rPr>
        <w:t>1.2 Планируемые результаты обучения по дисциплине «</w:t>
      </w:r>
      <w:r>
        <w:rPr>
          <w:rFonts w:ascii="Times New Roman" w:hAnsi="Times New Roman"/>
          <w:bCs/>
          <w:sz w:val="24"/>
          <w:szCs w:val="24"/>
        </w:rPr>
        <w:t>Когнитивная нейронаука</w:t>
      </w:r>
      <w:r w:rsidRPr="00294073">
        <w:rPr>
          <w:rFonts w:ascii="Times New Roman" w:hAnsi="Times New Roman"/>
          <w:bCs/>
          <w:sz w:val="24"/>
          <w:szCs w:val="24"/>
        </w:rPr>
        <w:t>»,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w:t>
      </w:r>
      <w:r>
        <w:rPr>
          <w:rFonts w:ascii="Times New Roman" w:hAnsi="Times New Roman"/>
          <w:bCs/>
          <w:sz w:val="24"/>
          <w:szCs w:val="24"/>
        </w:rPr>
        <w:t>7</w:t>
      </w:r>
      <w:r w:rsidRPr="00294073">
        <w:rPr>
          <w:rFonts w:ascii="Times New Roman" w:hAnsi="Times New Roman"/>
          <w:bCs/>
          <w:sz w:val="24"/>
          <w:szCs w:val="24"/>
        </w:rPr>
        <w:t xml:space="preserve">.04.01 </w:t>
      </w:r>
      <w:r>
        <w:rPr>
          <w:rFonts w:ascii="Times New Roman" w:hAnsi="Times New Roman"/>
          <w:bCs/>
          <w:sz w:val="24"/>
          <w:szCs w:val="24"/>
        </w:rPr>
        <w:t>Психология</w:t>
      </w:r>
      <w:r w:rsidRPr="00294073">
        <w:rPr>
          <w:rFonts w:ascii="Times New Roman" w:hAnsi="Times New Roman"/>
          <w:bCs/>
          <w:sz w:val="24"/>
          <w:szCs w:val="24"/>
        </w:rPr>
        <w:t xml:space="preserve">, направленность (профиль): </w:t>
      </w:r>
      <w:r>
        <w:rPr>
          <w:rFonts w:ascii="Times New Roman" w:hAnsi="Times New Roman"/>
          <w:bCs/>
          <w:sz w:val="24"/>
          <w:szCs w:val="24"/>
        </w:rPr>
        <w:t>Клиническая психология и психотерапия</w:t>
      </w:r>
      <w:r w:rsidRPr="00294073">
        <w:rPr>
          <w:rFonts w:ascii="Times New Roman" w:hAnsi="Times New Roman"/>
          <w:bCs/>
          <w:sz w:val="24"/>
          <w:szCs w:val="24"/>
        </w:rPr>
        <w:t xml:space="preserve"> представлены в таблице:</w:t>
      </w: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9"/>
        <w:gridCol w:w="3281"/>
        <w:gridCol w:w="3109"/>
      </w:tblGrid>
      <w:tr w:rsidR="002A1559" w:rsidRPr="00884B82" w:rsidTr="002A1559">
        <w:trPr>
          <w:trHeight w:val="265"/>
          <w:tblHeader/>
        </w:trPr>
        <w:tc>
          <w:tcPr>
            <w:tcW w:w="3109" w:type="dxa"/>
          </w:tcPr>
          <w:p w:rsidR="002A1559" w:rsidRPr="00DF0858" w:rsidRDefault="002A1559" w:rsidP="007802C2">
            <w:pPr>
              <w:pStyle w:val="TableParagraph"/>
              <w:ind w:left="693"/>
              <w:rPr>
                <w:b/>
              </w:rPr>
            </w:pPr>
            <w:r w:rsidRPr="00DF0858">
              <w:rPr>
                <w:b/>
              </w:rPr>
              <w:t>Компетенция</w:t>
            </w:r>
          </w:p>
        </w:tc>
        <w:tc>
          <w:tcPr>
            <w:tcW w:w="3281" w:type="dxa"/>
          </w:tcPr>
          <w:p w:rsidR="002A1559" w:rsidRPr="00DF0858" w:rsidRDefault="002A1559" w:rsidP="007802C2">
            <w:pPr>
              <w:pStyle w:val="TableParagraph"/>
              <w:jc w:val="center"/>
              <w:rPr>
                <w:b/>
              </w:rPr>
            </w:pPr>
            <w:r w:rsidRPr="00DF0858">
              <w:rPr>
                <w:b/>
              </w:rPr>
              <w:t>Индикаторы компетенций</w:t>
            </w:r>
          </w:p>
        </w:tc>
        <w:tc>
          <w:tcPr>
            <w:tcW w:w="3109" w:type="dxa"/>
          </w:tcPr>
          <w:p w:rsidR="002A1559" w:rsidRPr="00DF0858" w:rsidRDefault="002A1559" w:rsidP="007802C2">
            <w:pPr>
              <w:pStyle w:val="TableParagraph"/>
              <w:ind w:left="548"/>
              <w:rPr>
                <w:b/>
              </w:rPr>
            </w:pPr>
            <w:r w:rsidRPr="00DF0858">
              <w:rPr>
                <w:b/>
              </w:rPr>
              <w:t>Результатыобучения</w:t>
            </w:r>
          </w:p>
        </w:tc>
      </w:tr>
      <w:tr w:rsidR="002A1559" w:rsidRPr="00884B82" w:rsidTr="002A1559">
        <w:trPr>
          <w:trHeight w:val="139"/>
        </w:trPr>
        <w:tc>
          <w:tcPr>
            <w:tcW w:w="3109" w:type="dxa"/>
            <w:vMerge w:val="restart"/>
          </w:tcPr>
          <w:p w:rsidR="002A1559" w:rsidRPr="004A3D96" w:rsidRDefault="002A1559" w:rsidP="007802C2">
            <w:pPr>
              <w:widowControl w:val="0"/>
              <w:spacing w:after="0" w:line="240" w:lineRule="auto"/>
              <w:rPr>
                <w:rFonts w:ascii="Times New Roman" w:hAnsi="Times New Roman"/>
                <w:i/>
                <w:lang w:eastAsia="ru-RU"/>
              </w:rPr>
            </w:pPr>
            <w:r w:rsidRPr="000321C5">
              <w:rPr>
                <w:rFonts w:ascii="Times New Roman" w:hAnsi="Times New Roman"/>
                <w:i/>
                <w:lang w:eastAsia="ru-RU"/>
              </w:rPr>
              <w:t>ОПК-2. Способен планировать, разрабатывать и реализовывать программы научного исследования для решения теоретических и практических задач в сфере профессиональной деятельности, применять обоснованные методы оценки исследовательских и прикладных программ</w:t>
            </w:r>
            <w:r w:rsidRPr="004A3D96">
              <w:rPr>
                <w:rFonts w:ascii="Times New Roman" w:hAnsi="Times New Roman"/>
                <w:i/>
                <w:lang w:eastAsia="ru-RU"/>
              </w:rPr>
              <w:t>.</w:t>
            </w:r>
          </w:p>
        </w:tc>
        <w:tc>
          <w:tcPr>
            <w:tcW w:w="3281" w:type="dxa"/>
          </w:tcPr>
          <w:p w:rsidR="002A1559" w:rsidRPr="000321C5" w:rsidRDefault="002A1559" w:rsidP="007802C2">
            <w:pPr>
              <w:widowControl w:val="0"/>
              <w:spacing w:after="0" w:line="240" w:lineRule="auto"/>
              <w:rPr>
                <w:rFonts w:ascii="Times New Roman" w:hAnsi="Times New Roman"/>
                <w:color w:val="000009"/>
              </w:rPr>
            </w:pPr>
            <w:r w:rsidRPr="000321C5">
              <w:rPr>
                <w:rFonts w:ascii="Times New Roman" w:hAnsi="Times New Roman"/>
                <w:color w:val="000009"/>
              </w:rPr>
              <w:t>ОПК-2.1. Разрабатывает методический инструментарий исследования.</w:t>
            </w:r>
          </w:p>
        </w:tc>
        <w:tc>
          <w:tcPr>
            <w:tcW w:w="3109" w:type="dxa"/>
            <w:vMerge w:val="restart"/>
          </w:tcPr>
          <w:p w:rsidR="002A1559" w:rsidRPr="000321C5" w:rsidRDefault="002A1559" w:rsidP="007802C2">
            <w:pPr>
              <w:pStyle w:val="Default"/>
              <w:rPr>
                <w:sz w:val="22"/>
                <w:szCs w:val="22"/>
              </w:rPr>
            </w:pPr>
            <w:r w:rsidRPr="000321C5">
              <w:rPr>
                <w:sz w:val="22"/>
                <w:szCs w:val="22"/>
              </w:rPr>
              <w:t>Знать: современные методы психологии и возможности их применения для решения различных исследовательских задач; проблемы измерения в психологии и умеет применять основные подходы к их решению.</w:t>
            </w:r>
          </w:p>
          <w:p w:rsidR="002A1559" w:rsidRPr="000321C5" w:rsidRDefault="002A1559" w:rsidP="007802C2">
            <w:pPr>
              <w:pStyle w:val="Default"/>
              <w:rPr>
                <w:sz w:val="22"/>
                <w:szCs w:val="22"/>
              </w:rPr>
            </w:pPr>
            <w:r w:rsidRPr="000321C5">
              <w:rPr>
                <w:sz w:val="22"/>
                <w:szCs w:val="22"/>
              </w:rPr>
              <w:t>Научные и этические стандарты проведения и представления результатов исследования в психологии.</w:t>
            </w:r>
          </w:p>
          <w:p w:rsidR="002A1559" w:rsidRDefault="002A1559" w:rsidP="007802C2">
            <w:pPr>
              <w:pStyle w:val="Default"/>
              <w:rPr>
                <w:sz w:val="22"/>
                <w:szCs w:val="22"/>
              </w:rPr>
            </w:pPr>
            <w:r w:rsidRPr="000321C5">
              <w:rPr>
                <w:sz w:val="22"/>
                <w:szCs w:val="22"/>
              </w:rPr>
              <w:t xml:space="preserve">Уметь: выбирать и обосновывать методы психологического исследования и обработки полученных данных и/или </w:t>
            </w:r>
            <w:r w:rsidRPr="000321C5">
              <w:rPr>
                <w:sz w:val="22"/>
                <w:szCs w:val="22"/>
              </w:rPr>
              <w:lastRenderedPageBreak/>
              <w:t>самостоятельно разрабатывать новые методы исследований.</w:t>
            </w:r>
          </w:p>
          <w:p w:rsidR="002A1559" w:rsidRPr="000321C5" w:rsidRDefault="002A1559" w:rsidP="007802C2">
            <w:pPr>
              <w:pStyle w:val="Default"/>
              <w:rPr>
                <w:sz w:val="22"/>
                <w:szCs w:val="22"/>
              </w:rPr>
            </w:pPr>
            <w:r w:rsidRPr="000321C5">
              <w:rPr>
                <w:sz w:val="22"/>
                <w:szCs w:val="22"/>
              </w:rPr>
              <w:t>Исходя из сформированного дизайна исследования планировать и организовывать сбор, обработку, анализ и хранение эмпирических данных, соблюдая научные и этические стандарты и обеспечивая достоверность результатов исследования.</w:t>
            </w:r>
          </w:p>
          <w:p w:rsidR="002A1559" w:rsidRPr="000321C5" w:rsidRDefault="002A1559" w:rsidP="007802C2">
            <w:pPr>
              <w:pStyle w:val="Default"/>
              <w:rPr>
                <w:sz w:val="22"/>
                <w:szCs w:val="22"/>
              </w:rPr>
            </w:pPr>
            <w:r w:rsidRPr="000321C5">
              <w:rPr>
                <w:sz w:val="22"/>
                <w:szCs w:val="22"/>
              </w:rPr>
              <w:t>Владеть: навыками подготовки, оформления и презентации отчета о проведенном исследовании.</w:t>
            </w:r>
          </w:p>
        </w:tc>
      </w:tr>
      <w:tr w:rsidR="002A1559" w:rsidRPr="00884B82" w:rsidTr="002A1559">
        <w:trPr>
          <w:trHeight w:val="1238"/>
        </w:trPr>
        <w:tc>
          <w:tcPr>
            <w:tcW w:w="3109" w:type="dxa"/>
            <w:vMerge/>
          </w:tcPr>
          <w:p w:rsidR="002A1559" w:rsidRPr="00DF0858" w:rsidRDefault="002A1559" w:rsidP="007802C2">
            <w:pPr>
              <w:widowControl w:val="0"/>
              <w:spacing w:after="0" w:line="240" w:lineRule="auto"/>
              <w:jc w:val="both"/>
              <w:rPr>
                <w:rFonts w:ascii="Times New Roman" w:hAnsi="Times New Roman"/>
                <w:lang w:eastAsia="ru-RU"/>
              </w:rPr>
            </w:pPr>
          </w:p>
        </w:tc>
        <w:tc>
          <w:tcPr>
            <w:tcW w:w="3281" w:type="dxa"/>
          </w:tcPr>
          <w:p w:rsidR="002A1559" w:rsidRPr="000321C5" w:rsidRDefault="002A1559" w:rsidP="007802C2">
            <w:pPr>
              <w:widowControl w:val="0"/>
              <w:spacing w:after="0" w:line="240" w:lineRule="auto"/>
              <w:rPr>
                <w:rFonts w:ascii="Times New Roman" w:hAnsi="Times New Roman"/>
                <w:lang w:eastAsia="ru-RU"/>
              </w:rPr>
            </w:pPr>
            <w:r w:rsidRPr="000321C5">
              <w:rPr>
                <w:rFonts w:ascii="Times New Roman" w:hAnsi="Times New Roman"/>
                <w:lang w:eastAsia="ru-RU"/>
              </w:rPr>
              <w:t>ОПК-2.2. Реализует программу исследования</w:t>
            </w:r>
          </w:p>
        </w:tc>
        <w:tc>
          <w:tcPr>
            <w:tcW w:w="3109" w:type="dxa"/>
            <w:vMerge/>
          </w:tcPr>
          <w:p w:rsidR="002A1559" w:rsidRPr="00DF0858" w:rsidRDefault="002A1559" w:rsidP="007802C2">
            <w:pPr>
              <w:widowControl w:val="0"/>
              <w:spacing w:after="0" w:line="240" w:lineRule="auto"/>
              <w:rPr>
                <w:rFonts w:ascii="Times New Roman" w:hAnsi="Times New Roman"/>
                <w:lang w:eastAsia="ru-RU"/>
              </w:rPr>
            </w:pPr>
          </w:p>
        </w:tc>
      </w:tr>
      <w:tr w:rsidR="002A1559" w:rsidRPr="00884B82" w:rsidTr="002A1559">
        <w:trPr>
          <w:trHeight w:val="19"/>
        </w:trPr>
        <w:tc>
          <w:tcPr>
            <w:tcW w:w="3109" w:type="dxa"/>
          </w:tcPr>
          <w:p w:rsidR="002A1559" w:rsidRPr="0046453A" w:rsidRDefault="002A1559" w:rsidP="007802C2">
            <w:pPr>
              <w:widowControl w:val="0"/>
              <w:spacing w:after="0" w:line="240" w:lineRule="auto"/>
              <w:jc w:val="both"/>
              <w:rPr>
                <w:rFonts w:ascii="Times New Roman" w:hAnsi="Times New Roman"/>
                <w:i/>
                <w:lang w:eastAsia="ru-RU"/>
              </w:rPr>
            </w:pPr>
            <w:r w:rsidRPr="0046453A">
              <w:rPr>
                <w:rFonts w:ascii="Times New Roman" w:hAnsi="Times New Roman"/>
                <w:i/>
                <w:lang w:eastAsia="ru-RU"/>
              </w:rPr>
              <w:lastRenderedPageBreak/>
              <w:t>ПК-4. Способен к созданию, подготовке и сопровождению межведомственных команд по оказанию психологической помощи социальным группам и отдельным лицам.</w:t>
            </w:r>
          </w:p>
        </w:tc>
        <w:tc>
          <w:tcPr>
            <w:tcW w:w="3281" w:type="dxa"/>
          </w:tcPr>
          <w:p w:rsidR="002A1559" w:rsidRPr="0046453A" w:rsidRDefault="002A1559" w:rsidP="007802C2">
            <w:pPr>
              <w:widowControl w:val="0"/>
              <w:spacing w:after="0" w:line="240" w:lineRule="auto"/>
              <w:jc w:val="both"/>
              <w:rPr>
                <w:rFonts w:ascii="Times New Roman" w:hAnsi="Times New Roman"/>
                <w:lang w:eastAsia="ru-RU"/>
              </w:rPr>
            </w:pPr>
            <w:r w:rsidRPr="0046453A">
              <w:rPr>
                <w:rFonts w:ascii="Times New Roman" w:hAnsi="Times New Roman"/>
                <w:lang w:eastAsia="ru-RU"/>
              </w:rPr>
              <w:t>ПК-4.1. Осуществляет психологическую диагностику и экспертизу особенностей развития и самореализации лиц из разных социальных групп.</w:t>
            </w:r>
          </w:p>
          <w:p w:rsidR="002A1559" w:rsidRPr="0046453A" w:rsidRDefault="002A1559" w:rsidP="007802C2">
            <w:pPr>
              <w:widowControl w:val="0"/>
              <w:spacing w:after="0" w:line="240" w:lineRule="auto"/>
              <w:jc w:val="both"/>
              <w:rPr>
                <w:rFonts w:ascii="Times New Roman" w:hAnsi="Times New Roman"/>
                <w:lang w:eastAsia="ru-RU"/>
              </w:rPr>
            </w:pPr>
            <w:r w:rsidRPr="0046453A">
              <w:rPr>
                <w:rFonts w:ascii="Times New Roman" w:hAnsi="Times New Roman"/>
                <w:lang w:eastAsia="ru-RU"/>
              </w:rPr>
              <w:t>ПК-4.2. Разрабатывает и реализовывает коррекционно-развивающие программы по самореализации отдельных лиц и развитию социальных групп, в т.ч. профессиональных коллективов.</w:t>
            </w:r>
          </w:p>
          <w:p w:rsidR="002A1559" w:rsidRPr="0046453A" w:rsidRDefault="002A1559" w:rsidP="007802C2">
            <w:pPr>
              <w:widowControl w:val="0"/>
              <w:spacing w:after="0" w:line="240" w:lineRule="auto"/>
              <w:jc w:val="both"/>
              <w:rPr>
                <w:rFonts w:ascii="Times New Roman" w:hAnsi="Times New Roman"/>
                <w:lang w:eastAsia="ru-RU"/>
              </w:rPr>
            </w:pPr>
            <w:r w:rsidRPr="0046453A">
              <w:rPr>
                <w:rFonts w:ascii="Times New Roman" w:hAnsi="Times New Roman"/>
                <w:lang w:eastAsia="ru-RU"/>
              </w:rPr>
              <w:t>ПК-4.3. Осуществляет психологическое консультирование лиц из разных социальных групп, нуждающихся в поддержке развития и самореализации.</w:t>
            </w:r>
          </w:p>
        </w:tc>
        <w:tc>
          <w:tcPr>
            <w:tcW w:w="3109" w:type="dxa"/>
          </w:tcPr>
          <w:p w:rsidR="002A1559" w:rsidRPr="0046453A" w:rsidRDefault="002A1559" w:rsidP="007802C2">
            <w:pPr>
              <w:widowControl w:val="0"/>
              <w:spacing w:after="0" w:line="240" w:lineRule="auto"/>
              <w:rPr>
                <w:rFonts w:ascii="Times New Roman" w:hAnsi="Times New Roman"/>
                <w:color w:val="000000"/>
              </w:rPr>
            </w:pPr>
            <w:r w:rsidRPr="0046453A">
              <w:rPr>
                <w:rFonts w:ascii="Times New Roman" w:hAnsi="Times New Roman"/>
                <w:color w:val="000000"/>
              </w:rPr>
              <w:t>Знать методы оценки состояния ЦНС в различных условиях жизнедеятельности.</w:t>
            </w:r>
          </w:p>
          <w:p w:rsidR="002A1559" w:rsidRPr="0046453A" w:rsidRDefault="002A1559" w:rsidP="007802C2">
            <w:pPr>
              <w:widowControl w:val="0"/>
              <w:spacing w:after="0" w:line="240" w:lineRule="auto"/>
              <w:rPr>
                <w:rFonts w:ascii="Times New Roman" w:hAnsi="Times New Roman"/>
                <w:color w:val="000000"/>
              </w:rPr>
            </w:pPr>
            <w:r w:rsidRPr="0046453A">
              <w:rPr>
                <w:rFonts w:ascii="Times New Roman" w:hAnsi="Times New Roman"/>
                <w:color w:val="000000"/>
              </w:rPr>
              <w:t>Уметь использовать методы оценки текущего состояния мозга для оценки психологической безопасности и комфортности.</w:t>
            </w:r>
          </w:p>
          <w:p w:rsidR="002A1559" w:rsidRPr="0046453A" w:rsidRDefault="002A1559" w:rsidP="007802C2">
            <w:pPr>
              <w:widowControl w:val="0"/>
              <w:spacing w:after="0" w:line="240" w:lineRule="auto"/>
              <w:rPr>
                <w:rFonts w:ascii="Times New Roman" w:hAnsi="Times New Roman"/>
                <w:color w:val="000000"/>
              </w:rPr>
            </w:pPr>
            <w:r w:rsidRPr="0046453A">
              <w:rPr>
                <w:rFonts w:ascii="Times New Roman" w:hAnsi="Times New Roman"/>
                <w:color w:val="000000"/>
              </w:rPr>
              <w:t>Владеть навыками подбора необходимых методических приемов для оценки когнитивных возможностей индивида в различных условиях деятельности.</w:t>
            </w:r>
          </w:p>
        </w:tc>
      </w:tr>
    </w:tbl>
    <w:p w:rsidR="002A07CE" w:rsidRPr="005B326B" w:rsidRDefault="002A07CE" w:rsidP="002A1559">
      <w:pPr>
        <w:spacing w:after="0" w:line="240" w:lineRule="auto"/>
        <w:ind w:firstLine="709"/>
        <w:jc w:val="both"/>
        <w:rPr>
          <w:rFonts w:ascii="Times New Roman" w:hAnsi="Times New Roman"/>
          <w:sz w:val="24"/>
          <w:szCs w:val="24"/>
          <w:lang w:eastAsia="ru-RU"/>
        </w:rPr>
      </w:pPr>
    </w:p>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br w:type="page"/>
      </w: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lastRenderedPageBreak/>
        <w:t>Содержание учебного материала</w:t>
      </w:r>
    </w:p>
    <w:p w:rsidR="002A07CE" w:rsidRPr="00F460D8"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2A1559" w:rsidRPr="00884B82" w:rsidRDefault="002A1559" w:rsidP="002A1559">
      <w:pPr>
        <w:widowControl w:val="0"/>
        <w:tabs>
          <w:tab w:val="left" w:pos="851"/>
        </w:tabs>
        <w:spacing w:after="0" w:line="240" w:lineRule="auto"/>
        <w:ind w:left="567"/>
        <w:contextualSpacing/>
        <w:jc w:val="center"/>
        <w:rPr>
          <w:rFonts w:ascii="Times New Roman" w:hAnsi="Times New Roman"/>
          <w:b/>
          <w:sz w:val="24"/>
          <w:szCs w:val="24"/>
        </w:rPr>
      </w:pPr>
      <w:r w:rsidRPr="00884B82">
        <w:rPr>
          <w:rFonts w:ascii="Times New Roman" w:hAnsi="Times New Roman"/>
          <w:b/>
          <w:sz w:val="24"/>
          <w:szCs w:val="24"/>
          <w:lang w:eastAsia="ru-RU"/>
        </w:rPr>
        <w:t>СОДЕРЖАНИЕ УЧЕБНОГО МАТЕРИАЛА ДИСЦИПЛИНЫ И ФОРМЫ ОРГАНИЗАЦИИ УЧЕБНОГО ПРОЦЕССА</w:t>
      </w:r>
    </w:p>
    <w:p w:rsidR="002A1559" w:rsidRPr="00884B82" w:rsidRDefault="002A1559" w:rsidP="002A1559">
      <w:pPr>
        <w:spacing w:after="0" w:line="240" w:lineRule="auto"/>
        <w:rPr>
          <w:rFonts w:ascii="Times New Roman" w:hAnsi="Times New Roman"/>
          <w:sz w:val="24"/>
          <w:szCs w:val="24"/>
          <w:lang w:eastAsia="ru-RU"/>
        </w:rPr>
      </w:pPr>
    </w:p>
    <w:p w:rsidR="002A1559" w:rsidRPr="00884B82" w:rsidRDefault="002A1559" w:rsidP="002A155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В процессе освоения учебной дисциплины «</w:t>
      </w:r>
      <w:r>
        <w:rPr>
          <w:rFonts w:ascii="Times New Roman" w:hAnsi="Times New Roman"/>
          <w:sz w:val="24"/>
          <w:szCs w:val="24"/>
          <w:lang w:eastAsia="ru-RU"/>
        </w:rPr>
        <w:t>Когнитивная нейронаука</w:t>
      </w:r>
      <w:r w:rsidRPr="00884B82">
        <w:rPr>
          <w:rFonts w:ascii="Times New Roman" w:hAnsi="Times New Roman"/>
          <w:sz w:val="24"/>
          <w:szCs w:val="24"/>
          <w:lang w:eastAsia="ru-RU"/>
        </w:rPr>
        <w:t xml:space="preserve">» используются следующие формы организации учебного процесса (образовательные технологии): </w:t>
      </w:r>
    </w:p>
    <w:p w:rsidR="002A1559" w:rsidRPr="00294073" w:rsidRDefault="002A1559" w:rsidP="002A1559">
      <w:pPr>
        <w:pStyle w:val="a7"/>
        <w:numPr>
          <w:ilvl w:val="0"/>
          <w:numId w:val="32"/>
        </w:numPr>
        <w:tabs>
          <w:tab w:val="left" w:pos="993"/>
        </w:tabs>
        <w:spacing w:after="0" w:line="240" w:lineRule="auto"/>
        <w:ind w:left="0" w:firstLine="709"/>
        <w:jc w:val="both"/>
      </w:pPr>
      <w:r w:rsidRPr="00884B82">
        <w:rPr>
          <w:rFonts w:ascii="Times New Roman" w:hAnsi="Times New Roman"/>
          <w:sz w:val="24"/>
          <w:szCs w:val="24"/>
          <w:lang w:eastAsia="ru-RU"/>
        </w:rPr>
        <w:t>лекции (Л)</w:t>
      </w:r>
    </w:p>
    <w:p w:rsidR="002A1559" w:rsidRPr="00294073" w:rsidRDefault="002A1559" w:rsidP="002A1559">
      <w:pPr>
        <w:pStyle w:val="a7"/>
        <w:numPr>
          <w:ilvl w:val="0"/>
          <w:numId w:val="32"/>
        </w:numPr>
        <w:tabs>
          <w:tab w:val="left" w:pos="993"/>
        </w:tabs>
        <w:spacing w:after="0" w:line="240" w:lineRule="auto"/>
        <w:ind w:left="0" w:firstLine="709"/>
        <w:jc w:val="both"/>
        <w:rPr>
          <w:rFonts w:ascii="Times New Roman" w:hAnsi="Times New Roman"/>
          <w:sz w:val="24"/>
          <w:szCs w:val="24"/>
        </w:rPr>
      </w:pPr>
      <w:r w:rsidRPr="00294073">
        <w:rPr>
          <w:rFonts w:ascii="Times New Roman" w:hAnsi="Times New Roman"/>
          <w:sz w:val="24"/>
          <w:szCs w:val="24"/>
        </w:rPr>
        <w:t>занятия семинарского типа (СЗ).</w:t>
      </w:r>
    </w:p>
    <w:p w:rsidR="002A1559" w:rsidRPr="00884B82" w:rsidRDefault="002A1559" w:rsidP="002A1559">
      <w:pPr>
        <w:pStyle w:val="a7"/>
        <w:numPr>
          <w:ilvl w:val="0"/>
          <w:numId w:val="32"/>
        </w:numPr>
        <w:tabs>
          <w:tab w:val="left" w:pos="993"/>
        </w:tabs>
        <w:spacing w:after="0" w:line="240" w:lineRule="auto"/>
        <w:ind w:left="0" w:firstLine="709"/>
        <w:jc w:val="both"/>
        <w:rPr>
          <w:rFonts w:ascii="Times New Roman" w:hAnsi="Times New Roman"/>
          <w:sz w:val="24"/>
          <w:szCs w:val="24"/>
          <w:lang w:eastAsia="ru-RU"/>
        </w:rPr>
      </w:pPr>
      <w:r w:rsidRPr="00884B82">
        <w:rPr>
          <w:rFonts w:ascii="Times New Roman" w:hAnsi="Times New Roman"/>
          <w:sz w:val="24"/>
          <w:szCs w:val="24"/>
          <w:lang w:eastAsia="ru-RU"/>
        </w:rPr>
        <w:t>самостоятельная работа студентов по выполнению различных видов работы (СР).</w:t>
      </w:r>
    </w:p>
    <w:p w:rsidR="002A1559" w:rsidRPr="00884B82" w:rsidRDefault="002A1559" w:rsidP="002A155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При проведении практических и лабораторных занятий используются мультимедийные презентации, раздаточные материалы.</w:t>
      </w:r>
    </w:p>
    <w:p w:rsidR="002A1559" w:rsidRPr="00884B82" w:rsidRDefault="002A1559" w:rsidP="002A1559">
      <w:pPr>
        <w:spacing w:after="0" w:line="240" w:lineRule="auto"/>
        <w:ind w:firstLine="720"/>
        <w:jc w:val="both"/>
        <w:rPr>
          <w:rFonts w:ascii="Times New Roman" w:hAnsi="Times New Roman"/>
          <w:sz w:val="24"/>
          <w:szCs w:val="24"/>
          <w:lang w:eastAsia="ru-RU"/>
        </w:rPr>
      </w:pPr>
      <w:r w:rsidRPr="00884B82">
        <w:rPr>
          <w:rFonts w:ascii="Times New Roman" w:hAnsi="Times New Roman"/>
          <w:sz w:val="24"/>
          <w:szCs w:val="24"/>
          <w:lang w:eastAsia="ru-RU"/>
        </w:rPr>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2A1559" w:rsidRDefault="002A1559" w:rsidP="00F710CC">
      <w:pPr>
        <w:autoSpaceDE w:val="0"/>
        <w:autoSpaceDN w:val="0"/>
        <w:adjustRightInd w:val="0"/>
        <w:spacing w:after="0" w:line="240" w:lineRule="auto"/>
        <w:ind w:firstLine="709"/>
        <w:jc w:val="center"/>
        <w:rPr>
          <w:rFonts w:ascii="Times New Roman" w:hAnsi="Times New Roman"/>
          <w:b/>
          <w:iCs/>
          <w:sz w:val="28"/>
          <w:szCs w:val="28"/>
          <w:lang w:eastAsia="ru-RU"/>
        </w:rPr>
      </w:pPr>
    </w:p>
    <w:p w:rsidR="002A1559" w:rsidRPr="00884B82" w:rsidRDefault="002A1559" w:rsidP="002A1559">
      <w:pPr>
        <w:spacing w:after="0" w:line="240" w:lineRule="auto"/>
        <w:jc w:val="center"/>
        <w:rPr>
          <w:rFonts w:ascii="Times New Roman" w:hAnsi="Times New Roman"/>
          <w:b/>
          <w:sz w:val="24"/>
          <w:szCs w:val="24"/>
          <w:lang w:eastAsia="ru-RU"/>
        </w:rPr>
      </w:pPr>
      <w:r>
        <w:rPr>
          <w:rFonts w:ascii="Times New Roman" w:hAnsi="Times New Roman"/>
          <w:sz w:val="28"/>
          <w:szCs w:val="28"/>
          <w:lang w:eastAsia="ru-RU"/>
        </w:rPr>
        <w:tab/>
      </w:r>
      <w:r w:rsidRPr="00884B82">
        <w:rPr>
          <w:rFonts w:ascii="Times New Roman" w:hAnsi="Times New Roman"/>
          <w:b/>
          <w:sz w:val="24"/>
          <w:szCs w:val="24"/>
          <w:lang w:eastAsia="ru-RU"/>
        </w:rPr>
        <w:t>СОДЕРЖАНИЕ УЧЕБНОГО МАТЕРИАЛА ДИСЦИПЛИНЫ</w:t>
      </w:r>
    </w:p>
    <w:p w:rsidR="002A1559" w:rsidRPr="00884B82" w:rsidRDefault="002A1559" w:rsidP="002A1559">
      <w:pPr>
        <w:spacing w:after="0" w:line="240" w:lineRule="auto"/>
        <w:jc w:val="center"/>
        <w:rPr>
          <w:rFonts w:ascii="Times New Roman" w:hAnsi="Times New Roman"/>
          <w:b/>
          <w:sz w:val="24"/>
          <w:szCs w:val="24"/>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
        <w:gridCol w:w="3876"/>
        <w:gridCol w:w="3876"/>
        <w:gridCol w:w="1133"/>
      </w:tblGrid>
      <w:tr w:rsidR="002A1559" w:rsidRPr="001A5E36" w:rsidTr="007802C2">
        <w:trPr>
          <w:trHeight w:val="1254"/>
          <w:tblHeader/>
        </w:trPr>
        <w:tc>
          <w:tcPr>
            <w:tcW w:w="604" w:type="dxa"/>
            <w:textDirection w:val="btLr"/>
            <w:vAlign w:val="center"/>
          </w:tcPr>
          <w:p w:rsidR="002A1559" w:rsidRPr="001A5E36" w:rsidRDefault="002A1559" w:rsidP="007802C2">
            <w:pPr>
              <w:spacing w:after="0" w:line="240" w:lineRule="auto"/>
              <w:ind w:left="113" w:right="113"/>
              <w:jc w:val="center"/>
              <w:rPr>
                <w:rFonts w:ascii="Times New Roman" w:hAnsi="Times New Roman"/>
                <w:b/>
                <w:sz w:val="24"/>
                <w:szCs w:val="24"/>
                <w:lang w:eastAsia="ru-RU"/>
              </w:rPr>
            </w:pPr>
            <w:r w:rsidRPr="001A5E36">
              <w:rPr>
                <w:rFonts w:ascii="Times New Roman" w:hAnsi="Times New Roman"/>
                <w:b/>
                <w:sz w:val="24"/>
                <w:szCs w:val="24"/>
                <w:lang w:eastAsia="ru-RU"/>
              </w:rPr>
              <w:t>№ Темы</w:t>
            </w:r>
          </w:p>
        </w:tc>
        <w:tc>
          <w:tcPr>
            <w:tcW w:w="4490" w:type="dxa"/>
            <w:vAlign w:val="center"/>
          </w:tcPr>
          <w:p w:rsidR="002A1559" w:rsidRPr="001A5E36" w:rsidRDefault="002A1559" w:rsidP="007802C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Разделы модуля / темы</w:t>
            </w:r>
          </w:p>
        </w:tc>
        <w:tc>
          <w:tcPr>
            <w:tcW w:w="3720" w:type="dxa"/>
            <w:vAlign w:val="center"/>
          </w:tcPr>
          <w:p w:rsidR="002A1559" w:rsidRPr="001A5E36" w:rsidRDefault="002A1559" w:rsidP="007802C2">
            <w:pPr>
              <w:spacing w:after="0" w:line="240" w:lineRule="auto"/>
              <w:rPr>
                <w:rFonts w:ascii="Times New Roman" w:hAnsi="Times New Roman"/>
                <w:b/>
                <w:sz w:val="24"/>
                <w:szCs w:val="24"/>
                <w:lang w:eastAsia="ru-RU"/>
              </w:rPr>
            </w:pPr>
            <w:r w:rsidRPr="001A5E36">
              <w:rPr>
                <w:rFonts w:ascii="Times New Roman" w:hAnsi="Times New Roman"/>
                <w:b/>
                <w:sz w:val="24"/>
                <w:szCs w:val="24"/>
                <w:lang w:eastAsia="ru-RU"/>
              </w:rPr>
              <w:t>Содержание темы в дидактических единицах</w:t>
            </w:r>
          </w:p>
        </w:tc>
        <w:tc>
          <w:tcPr>
            <w:tcW w:w="1607" w:type="dxa"/>
            <w:vAlign w:val="center"/>
          </w:tcPr>
          <w:p w:rsidR="002A1559" w:rsidRPr="001A5E36" w:rsidRDefault="002A1559" w:rsidP="007802C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Формы организации учебного прцесса</w:t>
            </w:r>
          </w:p>
        </w:tc>
      </w:tr>
      <w:tr w:rsidR="002A1559" w:rsidRPr="001A5E36" w:rsidTr="007802C2">
        <w:tc>
          <w:tcPr>
            <w:tcW w:w="10421" w:type="dxa"/>
            <w:gridSpan w:val="4"/>
          </w:tcPr>
          <w:p w:rsidR="002A1559" w:rsidRPr="0046453A" w:rsidRDefault="002A1559" w:rsidP="007802C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 xml:space="preserve">Раздел 1. </w:t>
            </w:r>
            <w:r w:rsidRPr="0046453A">
              <w:rPr>
                <w:rFonts w:ascii="Times New Roman" w:hAnsi="Times New Roman"/>
                <w:b/>
                <w:sz w:val="24"/>
                <w:szCs w:val="24"/>
                <w:lang w:eastAsia="ru-RU"/>
              </w:rPr>
              <w:t xml:space="preserve"> Когнитивные системы мозга</w:t>
            </w:r>
          </w:p>
        </w:tc>
      </w:tr>
      <w:tr w:rsidR="002A1559" w:rsidRPr="001A5E36" w:rsidTr="007802C2">
        <w:tc>
          <w:tcPr>
            <w:tcW w:w="604" w:type="dxa"/>
          </w:tcPr>
          <w:p w:rsidR="002A1559" w:rsidRPr="001A5E36" w:rsidRDefault="002A1559" w:rsidP="007802C2">
            <w:pPr>
              <w:spacing w:after="0" w:line="240" w:lineRule="auto"/>
              <w:rPr>
                <w:rFonts w:ascii="Times New Roman" w:hAnsi="Times New Roman"/>
                <w:b/>
                <w:sz w:val="24"/>
                <w:szCs w:val="24"/>
                <w:lang w:eastAsia="ru-RU"/>
              </w:rPr>
            </w:pPr>
            <w:r w:rsidRPr="001A5E36">
              <w:rPr>
                <w:rFonts w:ascii="Times New Roman" w:hAnsi="Times New Roman"/>
                <w:b/>
                <w:sz w:val="24"/>
                <w:szCs w:val="24"/>
                <w:lang w:eastAsia="ru-RU"/>
              </w:rPr>
              <w:t>1</w:t>
            </w:r>
          </w:p>
        </w:tc>
        <w:tc>
          <w:tcPr>
            <w:tcW w:w="4490" w:type="dxa"/>
          </w:tcPr>
          <w:p w:rsidR="002A1559" w:rsidRPr="0046453A" w:rsidRDefault="002A1559" w:rsidP="007802C2">
            <w:pPr>
              <w:spacing w:after="0" w:line="240" w:lineRule="auto"/>
              <w:rPr>
                <w:rFonts w:ascii="Times New Roman" w:hAnsi="Times New Roman"/>
                <w:color w:val="000009"/>
                <w:sz w:val="24"/>
                <w:szCs w:val="24"/>
              </w:rPr>
            </w:pPr>
            <w:r w:rsidRPr="0046453A">
              <w:rPr>
                <w:rFonts w:ascii="Times New Roman" w:hAnsi="Times New Roman"/>
                <w:color w:val="000009"/>
                <w:sz w:val="24"/>
                <w:szCs w:val="24"/>
              </w:rPr>
              <w:t>Когнитивная наука и ее становление</w:t>
            </w:r>
          </w:p>
        </w:tc>
        <w:tc>
          <w:tcPr>
            <w:tcW w:w="3720" w:type="dxa"/>
          </w:tcPr>
          <w:p w:rsidR="002A1559" w:rsidRPr="001E33A8" w:rsidRDefault="002A1559" w:rsidP="007802C2">
            <w:pPr>
              <w:spacing w:after="0" w:line="240" w:lineRule="auto"/>
              <w:rPr>
                <w:rFonts w:ascii="Times New Roman" w:hAnsi="Times New Roman"/>
                <w:color w:val="000009"/>
                <w:sz w:val="24"/>
                <w:szCs w:val="24"/>
              </w:rPr>
            </w:pPr>
            <w:r w:rsidRPr="001E33A8">
              <w:rPr>
                <w:rFonts w:ascii="Times New Roman" w:hAnsi="Times New Roman"/>
                <w:color w:val="000009"/>
                <w:sz w:val="24"/>
                <w:szCs w:val="24"/>
              </w:rPr>
              <w:t>1. Понятие «когнитивный»</w:t>
            </w:r>
          </w:p>
          <w:p w:rsidR="002A1559" w:rsidRPr="001E33A8" w:rsidRDefault="002A1559" w:rsidP="007802C2">
            <w:pPr>
              <w:spacing w:after="0" w:line="240" w:lineRule="auto"/>
              <w:rPr>
                <w:rFonts w:ascii="Times New Roman" w:hAnsi="Times New Roman"/>
                <w:color w:val="000009"/>
                <w:sz w:val="24"/>
                <w:szCs w:val="24"/>
              </w:rPr>
            </w:pPr>
            <w:r w:rsidRPr="001E33A8">
              <w:rPr>
                <w:rFonts w:ascii="Times New Roman" w:hAnsi="Times New Roman"/>
                <w:color w:val="000009"/>
                <w:sz w:val="24"/>
                <w:szCs w:val="24"/>
              </w:rPr>
              <w:t>2. Истоки современной когнитивной науки</w:t>
            </w:r>
          </w:p>
          <w:p w:rsidR="002A1559" w:rsidRPr="001E33A8" w:rsidRDefault="002A1559" w:rsidP="007802C2">
            <w:pPr>
              <w:spacing w:after="0" w:line="240" w:lineRule="auto"/>
              <w:rPr>
                <w:rFonts w:ascii="Times New Roman" w:hAnsi="Times New Roman"/>
                <w:color w:val="000009"/>
                <w:sz w:val="24"/>
                <w:szCs w:val="24"/>
              </w:rPr>
            </w:pPr>
            <w:r w:rsidRPr="001E33A8">
              <w:rPr>
                <w:rFonts w:ascii="Times New Roman" w:hAnsi="Times New Roman"/>
                <w:color w:val="000009"/>
                <w:sz w:val="24"/>
                <w:szCs w:val="24"/>
              </w:rPr>
              <w:t>3. Неокогнитивная революция</w:t>
            </w:r>
          </w:p>
          <w:p w:rsidR="002A1559" w:rsidRPr="001E33A8" w:rsidRDefault="002A1559" w:rsidP="007802C2">
            <w:pPr>
              <w:spacing w:after="0" w:line="240" w:lineRule="auto"/>
              <w:rPr>
                <w:rFonts w:ascii="Times New Roman" w:hAnsi="Times New Roman"/>
                <w:color w:val="000009"/>
                <w:sz w:val="24"/>
                <w:szCs w:val="24"/>
              </w:rPr>
            </w:pPr>
            <w:r w:rsidRPr="001E33A8">
              <w:rPr>
                <w:rFonts w:ascii="Times New Roman" w:hAnsi="Times New Roman"/>
                <w:color w:val="000009"/>
                <w:sz w:val="24"/>
                <w:szCs w:val="24"/>
              </w:rPr>
              <w:t>4. Задачи когнитивной наука на современном этапе</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2</w:t>
            </w:r>
          </w:p>
        </w:tc>
        <w:tc>
          <w:tcPr>
            <w:tcW w:w="4490" w:type="dxa"/>
          </w:tcPr>
          <w:p w:rsidR="002A1559" w:rsidRPr="0046453A" w:rsidRDefault="002A1559" w:rsidP="007802C2">
            <w:pPr>
              <w:spacing w:after="0" w:line="240" w:lineRule="auto"/>
              <w:rPr>
                <w:rFonts w:ascii="Times New Roman" w:hAnsi="Times New Roman"/>
                <w:sz w:val="24"/>
                <w:szCs w:val="24"/>
                <w:lang w:eastAsia="ru-RU"/>
              </w:rPr>
            </w:pPr>
            <w:r w:rsidRPr="0046453A">
              <w:rPr>
                <w:rFonts w:ascii="Times New Roman" w:hAnsi="Times New Roman"/>
                <w:sz w:val="24"/>
                <w:szCs w:val="24"/>
                <w:lang w:eastAsia="ru-RU"/>
              </w:rPr>
              <w:t>Методы изучения когнитивных функций.</w:t>
            </w:r>
          </w:p>
        </w:tc>
        <w:tc>
          <w:tcPr>
            <w:tcW w:w="3720" w:type="dxa"/>
          </w:tcPr>
          <w:p w:rsidR="002A1559" w:rsidRPr="001E33A8" w:rsidRDefault="002A1559" w:rsidP="007802C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1. Методы изучения восприятия</w:t>
            </w:r>
          </w:p>
          <w:p w:rsidR="002A1559" w:rsidRPr="001E33A8" w:rsidRDefault="002A1559" w:rsidP="007802C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2. Методы изучения внимания</w:t>
            </w:r>
          </w:p>
          <w:p w:rsidR="002A1559" w:rsidRPr="001E33A8" w:rsidRDefault="002A1559" w:rsidP="007802C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3. Методы изучения памяти</w:t>
            </w:r>
          </w:p>
          <w:p w:rsidR="002A1559" w:rsidRPr="001E33A8" w:rsidRDefault="002A1559" w:rsidP="007802C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4. Методы изучения механизмов обучения</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3</w:t>
            </w:r>
          </w:p>
        </w:tc>
        <w:tc>
          <w:tcPr>
            <w:tcW w:w="4490" w:type="dxa"/>
          </w:tcPr>
          <w:p w:rsidR="002A1559" w:rsidRPr="0046453A" w:rsidRDefault="002A1559" w:rsidP="007802C2">
            <w:pPr>
              <w:spacing w:after="0" w:line="240" w:lineRule="auto"/>
              <w:rPr>
                <w:rFonts w:ascii="Times New Roman" w:hAnsi="Times New Roman"/>
                <w:sz w:val="24"/>
                <w:szCs w:val="24"/>
                <w:lang w:eastAsia="ru-RU"/>
              </w:rPr>
            </w:pPr>
            <w:r w:rsidRPr="0046453A">
              <w:rPr>
                <w:rFonts w:ascii="Times New Roman" w:hAnsi="Times New Roman"/>
                <w:sz w:val="24"/>
                <w:szCs w:val="24"/>
                <w:lang w:eastAsia="ru-RU"/>
              </w:rPr>
              <w:t>Мозг как когнитивная система.</w:t>
            </w:r>
          </w:p>
        </w:tc>
        <w:tc>
          <w:tcPr>
            <w:tcW w:w="3720" w:type="dxa"/>
          </w:tcPr>
          <w:p w:rsidR="002A1559" w:rsidRPr="001E33A8" w:rsidRDefault="002A1559" w:rsidP="007802C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1. Что такое информация?</w:t>
            </w:r>
          </w:p>
          <w:p w:rsidR="002A1559" w:rsidRPr="001E33A8" w:rsidRDefault="002A1559" w:rsidP="007802C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2. Нервные коды</w:t>
            </w:r>
          </w:p>
          <w:p w:rsidR="002A1559" w:rsidRPr="001E33A8" w:rsidRDefault="002A1559" w:rsidP="007802C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3. Уровни когнитивной организации нервной системы</w:t>
            </w:r>
          </w:p>
          <w:p w:rsidR="002A1559" w:rsidRPr="001E33A8" w:rsidRDefault="002A1559" w:rsidP="007802C2">
            <w:pPr>
              <w:spacing w:after="0" w:line="240" w:lineRule="auto"/>
              <w:rPr>
                <w:rFonts w:ascii="Times New Roman" w:hAnsi="Times New Roman"/>
                <w:sz w:val="24"/>
                <w:szCs w:val="24"/>
                <w:lang w:eastAsia="ru-RU"/>
              </w:rPr>
            </w:pPr>
            <w:r w:rsidRPr="001E33A8">
              <w:rPr>
                <w:rFonts w:ascii="Times New Roman" w:hAnsi="Times New Roman"/>
                <w:sz w:val="24"/>
                <w:szCs w:val="24"/>
                <w:lang w:eastAsia="ru-RU"/>
              </w:rPr>
              <w:t>4. Процесс получения новых знаний</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t>4</w:t>
            </w:r>
          </w:p>
        </w:tc>
        <w:tc>
          <w:tcPr>
            <w:tcW w:w="4490" w:type="dxa"/>
          </w:tcPr>
          <w:p w:rsidR="002A1559" w:rsidRPr="0046453A"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Восприятие. </w:t>
            </w:r>
          </w:p>
        </w:tc>
        <w:tc>
          <w:tcPr>
            <w:tcW w:w="3720" w:type="dxa"/>
          </w:tcPr>
          <w:p w:rsidR="002A1559" w:rsidRDefault="002A1559" w:rsidP="007802C2">
            <w:pPr>
              <w:spacing w:after="0" w:line="240" w:lineRule="auto"/>
              <w:rPr>
                <w:rFonts w:ascii="Times New Roman" w:hAnsi="Times New Roman"/>
                <w:sz w:val="24"/>
                <w:szCs w:val="24"/>
                <w:lang w:eastAsia="ru-RU"/>
              </w:rPr>
            </w:pPr>
            <w:r w:rsidRPr="0046453A">
              <w:rPr>
                <w:rFonts w:ascii="Times New Roman" w:hAnsi="Times New Roman"/>
                <w:sz w:val="24"/>
                <w:szCs w:val="24"/>
                <w:lang w:eastAsia="ru-RU"/>
              </w:rPr>
              <w:t xml:space="preserve">Системы сбора информации. Система отбора информации Система осознания информации. </w:t>
            </w:r>
            <w:r w:rsidRPr="0046453A">
              <w:rPr>
                <w:rFonts w:ascii="Times New Roman" w:hAnsi="Times New Roman"/>
                <w:sz w:val="24"/>
                <w:szCs w:val="24"/>
                <w:lang w:eastAsia="ru-RU"/>
              </w:rPr>
              <w:lastRenderedPageBreak/>
              <w:t>Теории организации восприятия и распознавания</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lastRenderedPageBreak/>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sidRPr="001A5E36">
              <w:rPr>
                <w:rFonts w:ascii="Times New Roman" w:hAnsi="Times New Roman"/>
                <w:b/>
                <w:sz w:val="24"/>
                <w:szCs w:val="24"/>
                <w:lang w:eastAsia="ru-RU"/>
              </w:rPr>
              <w:lastRenderedPageBreak/>
              <w:t>5</w:t>
            </w:r>
          </w:p>
        </w:tc>
        <w:tc>
          <w:tcPr>
            <w:tcW w:w="4490" w:type="dxa"/>
          </w:tcPr>
          <w:p w:rsidR="002A1559" w:rsidRPr="0046453A"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Память.</w:t>
            </w:r>
          </w:p>
        </w:tc>
        <w:tc>
          <w:tcPr>
            <w:tcW w:w="3720" w:type="dxa"/>
          </w:tcPr>
          <w:p w:rsidR="002A1559" w:rsidRDefault="002A1559" w:rsidP="007802C2">
            <w:pPr>
              <w:spacing w:after="0" w:line="240" w:lineRule="auto"/>
              <w:rPr>
                <w:rFonts w:ascii="Times New Roman" w:hAnsi="Times New Roman"/>
                <w:sz w:val="24"/>
                <w:szCs w:val="24"/>
                <w:lang w:eastAsia="ru-RU"/>
              </w:rPr>
            </w:pPr>
            <w:r w:rsidRPr="0046453A">
              <w:rPr>
                <w:rFonts w:ascii="Times New Roman" w:hAnsi="Times New Roman"/>
                <w:sz w:val="24"/>
                <w:szCs w:val="24"/>
                <w:lang w:eastAsia="ru-RU"/>
              </w:rPr>
              <w:t>Механизмы и теории памяти. Система сохранения информации. Организация информации. Извлечение информации.</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4490" w:type="dxa"/>
          </w:tcPr>
          <w:p w:rsidR="002A1559" w:rsidRPr="0046453A"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Мышление. </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Познание и метапознание. Мышление и речь.</w:t>
            </w:r>
          </w:p>
        </w:tc>
        <w:tc>
          <w:tcPr>
            <w:tcW w:w="1607" w:type="dxa"/>
          </w:tcPr>
          <w:p w:rsidR="002A1559" w:rsidRDefault="002A1559" w:rsidP="007802C2">
            <w:r w:rsidRPr="009652A1">
              <w:rPr>
                <w:rFonts w:ascii="Times New Roman" w:hAnsi="Times New Roman"/>
                <w:sz w:val="24"/>
                <w:szCs w:val="24"/>
                <w:lang w:eastAsia="ru-RU"/>
              </w:rPr>
              <w:t>Л, СЗ,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w:t>
            </w:r>
          </w:p>
        </w:tc>
        <w:tc>
          <w:tcPr>
            <w:tcW w:w="449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Креативность</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Креативность и творчество. Когнитивные стили</w:t>
            </w:r>
          </w:p>
        </w:tc>
        <w:tc>
          <w:tcPr>
            <w:tcW w:w="1607" w:type="dxa"/>
          </w:tcPr>
          <w:p w:rsidR="002A1559" w:rsidRDefault="002A1559" w:rsidP="007802C2">
            <w:r w:rsidRPr="009652A1">
              <w:rPr>
                <w:rFonts w:ascii="Times New Roman" w:hAnsi="Times New Roman"/>
                <w:sz w:val="24"/>
                <w:szCs w:val="24"/>
                <w:lang w:eastAsia="ru-RU"/>
              </w:rPr>
              <w:t>Л, СЗ, СР</w:t>
            </w:r>
          </w:p>
        </w:tc>
      </w:tr>
      <w:tr w:rsidR="002A1559" w:rsidRPr="001A5E36" w:rsidTr="007802C2">
        <w:tc>
          <w:tcPr>
            <w:tcW w:w="10421" w:type="dxa"/>
            <w:gridSpan w:val="4"/>
          </w:tcPr>
          <w:p w:rsidR="002A1559" w:rsidRPr="001A5E36" w:rsidRDefault="002A1559" w:rsidP="007802C2">
            <w:pPr>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Раздел 2. Прикладные нейронауки</w:t>
            </w:r>
          </w:p>
        </w:tc>
      </w:tr>
      <w:tr w:rsidR="002A1559" w:rsidRPr="001A5E36" w:rsidTr="007802C2">
        <w:tc>
          <w:tcPr>
            <w:tcW w:w="604" w:type="dxa"/>
          </w:tcPr>
          <w:p w:rsidR="002A1559"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w:t>
            </w:r>
          </w:p>
        </w:tc>
        <w:tc>
          <w:tcPr>
            <w:tcW w:w="4490" w:type="dxa"/>
          </w:tcPr>
          <w:p w:rsidR="002A1559" w:rsidRPr="0046453A"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Нейропсихологияи </w:t>
            </w:r>
            <w:r w:rsidRPr="00DF6003">
              <w:rPr>
                <w:rFonts w:ascii="Times New Roman" w:hAnsi="Times New Roman"/>
                <w:sz w:val="24"/>
                <w:szCs w:val="24"/>
                <w:lang w:eastAsia="ru-RU"/>
              </w:rPr>
              <w:t>Нейропедагогика.</w:t>
            </w:r>
          </w:p>
        </w:tc>
        <w:tc>
          <w:tcPr>
            <w:tcW w:w="3720" w:type="dxa"/>
          </w:tcPr>
          <w:p w:rsidR="002A1559" w:rsidRPr="0046453A"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Нейропсихологияи </w:t>
            </w:r>
            <w:r w:rsidRPr="00DF6003">
              <w:rPr>
                <w:rFonts w:ascii="Times New Roman" w:hAnsi="Times New Roman"/>
                <w:sz w:val="24"/>
                <w:szCs w:val="24"/>
                <w:lang w:eastAsia="ru-RU"/>
              </w:rPr>
              <w:t>Нейропедагогика.</w:t>
            </w:r>
          </w:p>
        </w:tc>
        <w:tc>
          <w:tcPr>
            <w:tcW w:w="1607" w:type="dxa"/>
          </w:tcPr>
          <w:p w:rsidR="002A1559" w:rsidRDefault="002A1559" w:rsidP="007802C2">
            <w:r w:rsidRPr="001B63D6">
              <w:rPr>
                <w:rFonts w:ascii="Times New Roman" w:hAnsi="Times New Roman"/>
                <w:sz w:val="24"/>
                <w:szCs w:val="24"/>
                <w:lang w:eastAsia="ru-RU"/>
              </w:rPr>
              <w:t>Л, СЗ, СР</w:t>
            </w:r>
          </w:p>
        </w:tc>
      </w:tr>
      <w:tr w:rsidR="002A1559" w:rsidRPr="001A5E36" w:rsidTr="007802C2">
        <w:tc>
          <w:tcPr>
            <w:tcW w:w="604" w:type="dxa"/>
          </w:tcPr>
          <w:p w:rsidR="002A1559"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9</w:t>
            </w:r>
          </w:p>
        </w:tc>
        <w:tc>
          <w:tcPr>
            <w:tcW w:w="4490" w:type="dxa"/>
          </w:tcPr>
          <w:p w:rsidR="002A1559" w:rsidRPr="0046453A"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Нейролингвистика, </w:t>
            </w:r>
            <w:r w:rsidRPr="00DF6003">
              <w:rPr>
                <w:rFonts w:ascii="Times New Roman" w:hAnsi="Times New Roman"/>
                <w:sz w:val="24"/>
                <w:szCs w:val="24"/>
                <w:lang w:eastAsia="ru-RU"/>
              </w:rPr>
              <w:t>Нейрокультура и нейроэстетика</w:t>
            </w:r>
          </w:p>
        </w:tc>
        <w:tc>
          <w:tcPr>
            <w:tcW w:w="3720" w:type="dxa"/>
          </w:tcPr>
          <w:p w:rsidR="002A1559" w:rsidRPr="0046453A"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Нейролингвистика, </w:t>
            </w:r>
            <w:r w:rsidRPr="00DF6003">
              <w:rPr>
                <w:rFonts w:ascii="Times New Roman" w:hAnsi="Times New Roman"/>
                <w:sz w:val="24"/>
                <w:szCs w:val="24"/>
                <w:lang w:eastAsia="ru-RU"/>
              </w:rPr>
              <w:t>Нейрокультура и нейроэстетика</w:t>
            </w:r>
          </w:p>
        </w:tc>
        <w:tc>
          <w:tcPr>
            <w:tcW w:w="1607" w:type="dxa"/>
          </w:tcPr>
          <w:p w:rsidR="002A1559" w:rsidRDefault="002A1559" w:rsidP="007802C2">
            <w:r w:rsidRPr="001B63D6">
              <w:rPr>
                <w:rFonts w:ascii="Times New Roman" w:hAnsi="Times New Roman"/>
                <w:sz w:val="24"/>
                <w:szCs w:val="24"/>
                <w:lang w:eastAsia="ru-RU"/>
              </w:rPr>
              <w:t>Л, СЗ, СР</w:t>
            </w:r>
          </w:p>
        </w:tc>
      </w:tr>
      <w:tr w:rsidR="002A1559" w:rsidRPr="001A5E36" w:rsidTr="007802C2">
        <w:tc>
          <w:tcPr>
            <w:tcW w:w="604" w:type="dxa"/>
          </w:tcPr>
          <w:p w:rsidR="002A1559"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10</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Нейросоциология,Нейрополитика, Нейроправо.</w:t>
            </w:r>
          </w:p>
        </w:tc>
        <w:tc>
          <w:tcPr>
            <w:tcW w:w="372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Нейросоциология,Нейрополитика, Нейроправо.</w:t>
            </w:r>
          </w:p>
        </w:tc>
        <w:tc>
          <w:tcPr>
            <w:tcW w:w="1607" w:type="dxa"/>
          </w:tcPr>
          <w:p w:rsidR="002A1559" w:rsidRDefault="002A1559" w:rsidP="007802C2">
            <w:r w:rsidRPr="001B63D6">
              <w:rPr>
                <w:rFonts w:ascii="Times New Roman" w:hAnsi="Times New Roman"/>
                <w:sz w:val="24"/>
                <w:szCs w:val="24"/>
                <w:lang w:eastAsia="ru-RU"/>
              </w:rPr>
              <w:t>Л, СЗ, СР</w:t>
            </w:r>
          </w:p>
        </w:tc>
      </w:tr>
      <w:tr w:rsidR="002A1559" w:rsidRPr="001A5E36" w:rsidTr="007802C2">
        <w:tc>
          <w:tcPr>
            <w:tcW w:w="604" w:type="dxa"/>
          </w:tcPr>
          <w:p w:rsidR="002A1559"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Нейроменеджмент.Нейромаркетинг.Нейроэкономика.</w:t>
            </w:r>
          </w:p>
        </w:tc>
        <w:tc>
          <w:tcPr>
            <w:tcW w:w="372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Нейроменеджмент.Нейромаркетинг.Нейроэкономика.</w:t>
            </w:r>
          </w:p>
        </w:tc>
        <w:tc>
          <w:tcPr>
            <w:tcW w:w="1607" w:type="dxa"/>
          </w:tcPr>
          <w:p w:rsidR="002A1559" w:rsidRDefault="002A1559" w:rsidP="007802C2">
            <w:r w:rsidRPr="001B63D6">
              <w:rPr>
                <w:rFonts w:ascii="Times New Roman" w:hAnsi="Times New Roman"/>
                <w:sz w:val="24"/>
                <w:szCs w:val="24"/>
                <w:lang w:eastAsia="ru-RU"/>
              </w:rPr>
              <w:t>Л, СЗ, СР</w:t>
            </w:r>
          </w:p>
        </w:tc>
      </w:tr>
      <w:tr w:rsidR="002A1559" w:rsidRPr="001A5E36" w:rsidTr="007802C2">
        <w:tc>
          <w:tcPr>
            <w:tcW w:w="10421" w:type="dxa"/>
            <w:gridSpan w:val="4"/>
          </w:tcPr>
          <w:p w:rsidR="002A1559" w:rsidRPr="001A5E36" w:rsidRDefault="002A1559" w:rsidP="007802C2">
            <w:pPr>
              <w:spacing w:after="0" w:line="240" w:lineRule="auto"/>
              <w:jc w:val="center"/>
              <w:rPr>
                <w:rFonts w:ascii="Times New Roman" w:hAnsi="Times New Roman"/>
                <w:b/>
                <w:sz w:val="24"/>
                <w:szCs w:val="24"/>
              </w:rPr>
            </w:pPr>
            <w:r w:rsidRPr="00DF6003">
              <w:rPr>
                <w:rFonts w:ascii="Times New Roman" w:hAnsi="Times New Roman"/>
                <w:b/>
                <w:sz w:val="24"/>
                <w:szCs w:val="24"/>
                <w:lang w:eastAsia="ru-RU"/>
              </w:rPr>
              <w:t xml:space="preserve">Раздел 3. </w:t>
            </w:r>
            <w:r w:rsidRPr="00DF6003">
              <w:rPr>
                <w:rFonts w:ascii="Times New Roman" w:hAnsi="Times New Roman"/>
                <w:b/>
                <w:sz w:val="24"/>
                <w:szCs w:val="24"/>
              </w:rPr>
              <w:t xml:space="preserve">Когнитивные нейротехнологии в условиях цифровизации </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Нейротехнологии в ХХI веке: прошлое, настоящее и будущее</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ХХI веке: прошлое, настоящее и будущее</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13</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Когнитивная психология и нейронные сети</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Когнитивная психология и нейронные сети</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14</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Картирование мозга, нейровизуализационные и нейрофизиологические исследования когнитивных функций человека</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Картирование мозга, нейровизуализационные и нейрофизиологические исследования когнитивных функций человека</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15</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Разработка новых вспомогательных и заместительных технологий для улучшения когнитивных способностей человека.</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Разработка новых вспомогательных и заместительных технологий для улучшения когнитивных способностей человека.</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Нейроинтерфейсы и мозг – возможно ли общение?</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Нейроинтерфейсы и мозг – возможно ли общение?</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17</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Нейротехнологии в коммуникациях и экономике</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коммуникациях и экономике</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sidRPr="001A5E36">
              <w:rPr>
                <w:rFonts w:ascii="Times New Roman" w:hAnsi="Times New Roman"/>
                <w:sz w:val="24"/>
                <w:szCs w:val="24"/>
                <w:lang w:eastAsia="ru-RU"/>
              </w:rPr>
              <w:t xml:space="preserve">Л, </w:t>
            </w:r>
            <w:r>
              <w:rPr>
                <w:rFonts w:ascii="Times New Roman" w:hAnsi="Times New Roman"/>
                <w:sz w:val="24"/>
                <w:szCs w:val="24"/>
                <w:lang w:eastAsia="ru-RU"/>
              </w:rPr>
              <w:t>С</w:t>
            </w:r>
            <w:r w:rsidRPr="001A5E36">
              <w:rPr>
                <w:rFonts w:ascii="Times New Roman" w:hAnsi="Times New Roman"/>
                <w:sz w:val="24"/>
                <w:szCs w:val="24"/>
                <w:lang w:eastAsia="ru-RU"/>
              </w:rPr>
              <w:t>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Нейрокогнитивные исследования психическогоразвития и овладения знаниями</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Нейрокогнитивные исследования психического развития и овладения знаниями</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Л, СЗ, СР</w:t>
            </w:r>
          </w:p>
        </w:tc>
      </w:tr>
      <w:tr w:rsidR="002A1559" w:rsidRPr="001A5E36" w:rsidTr="007802C2">
        <w:tc>
          <w:tcPr>
            <w:tcW w:w="604" w:type="dxa"/>
          </w:tcPr>
          <w:p w:rsidR="002A1559" w:rsidRPr="001A5E36" w:rsidRDefault="002A1559" w:rsidP="007802C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w:t>
            </w:r>
          </w:p>
        </w:tc>
        <w:tc>
          <w:tcPr>
            <w:tcW w:w="4490" w:type="dxa"/>
          </w:tcPr>
          <w:p w:rsidR="002A1559" w:rsidRPr="00DF6003" w:rsidRDefault="002A1559" w:rsidP="007802C2">
            <w:pPr>
              <w:spacing w:after="0" w:line="240" w:lineRule="auto"/>
              <w:rPr>
                <w:rFonts w:ascii="Times New Roman" w:hAnsi="Times New Roman"/>
                <w:sz w:val="24"/>
                <w:szCs w:val="24"/>
                <w:lang w:eastAsia="ru-RU"/>
              </w:rPr>
            </w:pPr>
            <w:r w:rsidRPr="00DF6003">
              <w:rPr>
                <w:rFonts w:ascii="Times New Roman" w:hAnsi="Times New Roman"/>
                <w:sz w:val="24"/>
                <w:szCs w:val="24"/>
                <w:lang w:eastAsia="ru-RU"/>
              </w:rPr>
              <w:t>Искусственный интеллект и мозг</w:t>
            </w:r>
          </w:p>
        </w:tc>
        <w:tc>
          <w:tcPr>
            <w:tcW w:w="3720"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Искусственный интеллект и мозг</w:t>
            </w:r>
          </w:p>
        </w:tc>
        <w:tc>
          <w:tcPr>
            <w:tcW w:w="1607" w:type="dxa"/>
          </w:tcPr>
          <w:p w:rsidR="002A1559" w:rsidRPr="001A5E36"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Л, СЗ, СР</w:t>
            </w:r>
          </w:p>
        </w:tc>
      </w:tr>
    </w:tbl>
    <w:p w:rsidR="002A1559" w:rsidRPr="00884B82" w:rsidRDefault="002A1559" w:rsidP="002A155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eastAsia="ru-RU"/>
        </w:rPr>
      </w:pPr>
      <w:r w:rsidRPr="00884B82">
        <w:rPr>
          <w:rFonts w:ascii="Times New Roman" w:hAnsi="Times New Roman"/>
          <w:i/>
          <w:sz w:val="24"/>
          <w:szCs w:val="24"/>
          <w:lang w:eastAsia="ru-RU"/>
        </w:rPr>
        <w:t>СР – самостоятельная работа студента;</w:t>
      </w:r>
    </w:p>
    <w:p w:rsidR="002A1559" w:rsidRPr="00884B82" w:rsidRDefault="002A1559" w:rsidP="002A155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eastAsia="ru-RU"/>
        </w:rPr>
      </w:pPr>
      <w:r>
        <w:rPr>
          <w:rFonts w:ascii="Times New Roman" w:hAnsi="Times New Roman"/>
          <w:i/>
          <w:sz w:val="24"/>
          <w:szCs w:val="24"/>
          <w:lang w:eastAsia="ru-RU"/>
        </w:rPr>
        <w:t>С</w:t>
      </w:r>
      <w:r w:rsidRPr="00884B82">
        <w:rPr>
          <w:rFonts w:ascii="Times New Roman" w:hAnsi="Times New Roman"/>
          <w:i/>
          <w:sz w:val="24"/>
          <w:szCs w:val="24"/>
          <w:lang w:eastAsia="ru-RU"/>
        </w:rPr>
        <w:t xml:space="preserve">З – </w:t>
      </w:r>
      <w:r>
        <w:rPr>
          <w:rFonts w:ascii="Times New Roman" w:hAnsi="Times New Roman"/>
          <w:i/>
          <w:sz w:val="24"/>
          <w:szCs w:val="24"/>
          <w:lang w:eastAsia="ru-RU"/>
        </w:rPr>
        <w:t>занятия семинарского типа</w:t>
      </w:r>
      <w:r w:rsidRPr="00884B82">
        <w:rPr>
          <w:rFonts w:ascii="Times New Roman" w:hAnsi="Times New Roman"/>
          <w:i/>
          <w:sz w:val="24"/>
          <w:szCs w:val="24"/>
          <w:lang w:eastAsia="ru-RU"/>
        </w:rPr>
        <w:t>;Л – лекции</w:t>
      </w:r>
    </w:p>
    <w:p w:rsidR="002A1559" w:rsidRPr="00884B82" w:rsidRDefault="002A1559" w:rsidP="002A1559">
      <w:pPr>
        <w:spacing w:after="0" w:line="240" w:lineRule="auto"/>
        <w:jc w:val="center"/>
        <w:rPr>
          <w:rFonts w:ascii="Times New Roman" w:hAnsi="Times New Roman"/>
          <w:b/>
          <w:sz w:val="24"/>
          <w:szCs w:val="24"/>
          <w:lang w:eastAsia="ru-RU"/>
        </w:rPr>
      </w:pPr>
      <w:r w:rsidRPr="00884B82">
        <w:rPr>
          <w:rFonts w:ascii="Times New Roman" w:hAnsi="Times New Roman"/>
          <w:b/>
          <w:sz w:val="24"/>
          <w:szCs w:val="24"/>
          <w:lang w:eastAsia="ru-RU"/>
        </w:rPr>
        <w:lastRenderedPageBreak/>
        <w:t>САМОСТОЯТЕЛЬНАЯ РАБОТА СТУДЕНТОВ</w:t>
      </w:r>
    </w:p>
    <w:p w:rsidR="002A1559" w:rsidRPr="00884B82" w:rsidRDefault="002A1559" w:rsidP="002A1559">
      <w:pPr>
        <w:spacing w:after="0" w:line="240" w:lineRule="auto"/>
        <w:jc w:val="center"/>
        <w:rPr>
          <w:rFonts w:ascii="Times New Roman" w:hAnsi="Times New Roman"/>
          <w:b/>
          <w:sz w:val="24"/>
          <w:szCs w:val="24"/>
          <w:lang w:eastAsia="ru-RU"/>
        </w:rPr>
      </w:pPr>
    </w:p>
    <w:p w:rsidR="002A1559" w:rsidRPr="00884B82" w:rsidRDefault="002A1559" w:rsidP="002A1559">
      <w:pPr>
        <w:spacing w:after="0" w:line="240" w:lineRule="auto"/>
        <w:ind w:firstLine="567"/>
        <w:jc w:val="both"/>
        <w:rPr>
          <w:rFonts w:ascii="Times New Roman" w:hAnsi="Times New Roman"/>
          <w:sz w:val="24"/>
          <w:szCs w:val="24"/>
          <w:lang w:eastAsia="ru-RU"/>
        </w:rPr>
      </w:pPr>
      <w:r w:rsidRPr="00884B82">
        <w:rPr>
          <w:rFonts w:ascii="Times New Roman" w:hAnsi="Times New Roman"/>
          <w:sz w:val="24"/>
          <w:szCs w:val="24"/>
          <w:lang w:eastAsia="ru-RU"/>
        </w:rPr>
        <w:t>Самостоятельная работа студентов по изучению дисциплины «</w:t>
      </w:r>
      <w:r>
        <w:rPr>
          <w:rFonts w:ascii="Times New Roman" w:hAnsi="Times New Roman"/>
          <w:sz w:val="24"/>
          <w:szCs w:val="24"/>
          <w:lang w:eastAsia="ru-RU"/>
        </w:rPr>
        <w:t>Когнитивная нейронаука</w:t>
      </w:r>
      <w:r w:rsidRPr="00884B82">
        <w:rPr>
          <w:rFonts w:ascii="Times New Roman" w:hAnsi="Times New Roman"/>
          <w:sz w:val="24"/>
          <w:szCs w:val="24"/>
          <w:lang w:eastAsia="ru-RU"/>
        </w:rPr>
        <w:t>» предусматривает выполнение коллективных и индивидуальных заданий.</w:t>
      </w:r>
    </w:p>
    <w:p w:rsidR="002A1559" w:rsidRPr="00884B82" w:rsidRDefault="002A1559" w:rsidP="002A1559">
      <w:pPr>
        <w:spacing w:after="0" w:line="240" w:lineRule="auto"/>
        <w:ind w:firstLine="567"/>
        <w:jc w:val="both"/>
        <w:rPr>
          <w:rFonts w:ascii="Times New Roman" w:hAnsi="Times New Roman"/>
          <w:sz w:val="24"/>
          <w:szCs w:val="24"/>
          <w:lang w:eastAsia="ru-RU"/>
        </w:rPr>
      </w:pPr>
      <w:r w:rsidRPr="00884B82">
        <w:rPr>
          <w:rFonts w:ascii="Times New Roman" w:hAnsi="Times New Roman"/>
          <w:sz w:val="24"/>
          <w:szCs w:val="24"/>
          <w:lang w:eastAsia="ru-RU"/>
        </w:rPr>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rsidR="002A1559" w:rsidRPr="00884B82" w:rsidRDefault="002A1559" w:rsidP="002A1559">
      <w:pPr>
        <w:spacing w:after="0" w:line="240" w:lineRule="auto"/>
        <w:ind w:firstLine="567"/>
        <w:jc w:val="both"/>
        <w:rPr>
          <w:rFonts w:ascii="Times New Roman" w:hAnsi="Times New Roman"/>
          <w:sz w:val="24"/>
          <w:szCs w:val="24"/>
          <w:lang w:eastAsia="ru-RU"/>
        </w:rPr>
      </w:pPr>
      <w:r w:rsidRPr="00884B82">
        <w:rPr>
          <w:rFonts w:ascii="Times New Roman" w:hAnsi="Times New Roman"/>
          <w:sz w:val="24"/>
          <w:szCs w:val="24"/>
          <w:lang w:eastAsia="ru-RU"/>
        </w:rPr>
        <w:t xml:space="preserve">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нормативной базы, робота со статистическими материалами, самотестирование, подготовка реферата с его следующей презентацией в аудитории. </w:t>
      </w:r>
    </w:p>
    <w:p w:rsidR="002A1559" w:rsidRPr="00884B82" w:rsidRDefault="002A1559" w:rsidP="002A1559">
      <w:pPr>
        <w:spacing w:after="0" w:line="240" w:lineRule="auto"/>
        <w:ind w:firstLine="567"/>
        <w:jc w:val="both"/>
        <w:rPr>
          <w:rFonts w:ascii="Times New Roman" w:hAnsi="Times New Roman"/>
          <w:sz w:val="24"/>
          <w:szCs w:val="24"/>
          <w:lang w:eastAsia="ru-RU"/>
        </w:rPr>
      </w:pPr>
      <w:r w:rsidRPr="00884B82">
        <w:rPr>
          <w:rFonts w:ascii="Times New Roman" w:hAnsi="Times New Roman"/>
          <w:sz w:val="24"/>
          <w:szCs w:val="24"/>
          <w:lang w:eastAsia="ru-RU"/>
        </w:rPr>
        <w:t>В случае необходимости студенты могут обращаться за консультацией преподавателя согласно графика консультаций, утвержденного кафедрой.</w:t>
      </w:r>
    </w:p>
    <w:p w:rsidR="002A1559" w:rsidRPr="00C247FC" w:rsidRDefault="002A1559" w:rsidP="002A1559">
      <w:pPr>
        <w:spacing w:after="0" w:line="240" w:lineRule="auto"/>
        <w:jc w:val="center"/>
        <w:rPr>
          <w:rFonts w:ascii="Times New Roman" w:hAnsi="Times New Roman"/>
          <w:b/>
          <w:sz w:val="24"/>
          <w:szCs w:val="24"/>
          <w:lang w:eastAsia="ru-RU"/>
        </w:rPr>
      </w:pPr>
    </w:p>
    <w:p w:rsidR="002A1559" w:rsidRPr="00884B82" w:rsidRDefault="002A1559" w:rsidP="002A1559">
      <w:pPr>
        <w:spacing w:after="0" w:line="240" w:lineRule="auto"/>
        <w:jc w:val="center"/>
        <w:rPr>
          <w:rFonts w:ascii="Times New Roman" w:hAnsi="Times New Roman"/>
          <w:b/>
          <w:sz w:val="24"/>
          <w:szCs w:val="24"/>
          <w:lang w:eastAsia="ru-RU"/>
        </w:rPr>
      </w:pPr>
      <w:r w:rsidRPr="00884B82">
        <w:rPr>
          <w:rFonts w:ascii="Times New Roman" w:hAnsi="Times New Roman"/>
          <w:b/>
          <w:sz w:val="24"/>
          <w:szCs w:val="24"/>
          <w:lang w:eastAsia="ru-RU"/>
        </w:rPr>
        <w:t>Тематика самостоятельной работы для коллективной проработки</w:t>
      </w:r>
    </w:p>
    <w:p w:rsidR="002A1559" w:rsidRPr="00884B82" w:rsidRDefault="002A1559" w:rsidP="002A1559">
      <w:pPr>
        <w:spacing w:after="0" w:line="240" w:lineRule="auto"/>
        <w:rPr>
          <w:rFonts w:ascii="Times New Roman" w:hAnsi="Times New Roman"/>
          <w:b/>
          <w:sz w:val="24"/>
          <w:szCs w:val="24"/>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479"/>
      </w:tblGrid>
      <w:tr w:rsidR="002A1559" w:rsidRPr="00884B82" w:rsidTr="007802C2">
        <w:trPr>
          <w:tblHeader/>
        </w:trPr>
        <w:tc>
          <w:tcPr>
            <w:tcW w:w="828" w:type="dxa"/>
          </w:tcPr>
          <w:p w:rsidR="002A1559" w:rsidRPr="00884B82" w:rsidRDefault="002A1559" w:rsidP="007802C2">
            <w:pPr>
              <w:spacing w:after="0" w:line="240" w:lineRule="auto"/>
              <w:ind w:left="57" w:right="57"/>
              <w:jc w:val="center"/>
              <w:rPr>
                <w:rFonts w:ascii="Times New Roman" w:hAnsi="Times New Roman"/>
                <w:b/>
                <w:sz w:val="24"/>
                <w:szCs w:val="24"/>
                <w:lang w:eastAsia="ru-RU"/>
              </w:rPr>
            </w:pPr>
            <w:r w:rsidRPr="00884B82">
              <w:rPr>
                <w:rFonts w:ascii="Times New Roman" w:hAnsi="Times New Roman"/>
                <w:b/>
                <w:sz w:val="24"/>
                <w:szCs w:val="24"/>
                <w:lang w:eastAsia="ru-RU"/>
              </w:rPr>
              <w:t>№ п/п</w:t>
            </w:r>
          </w:p>
        </w:tc>
        <w:tc>
          <w:tcPr>
            <w:tcW w:w="9309" w:type="dxa"/>
          </w:tcPr>
          <w:p w:rsidR="002A1559" w:rsidRPr="00884B82" w:rsidRDefault="002A1559" w:rsidP="007802C2">
            <w:pPr>
              <w:spacing w:after="0" w:line="240" w:lineRule="auto"/>
              <w:ind w:left="57" w:right="57"/>
              <w:jc w:val="center"/>
              <w:rPr>
                <w:rFonts w:ascii="Times New Roman" w:hAnsi="Times New Roman"/>
                <w:b/>
                <w:sz w:val="24"/>
                <w:szCs w:val="24"/>
                <w:lang w:eastAsia="ru-RU"/>
              </w:rPr>
            </w:pPr>
            <w:r w:rsidRPr="00884B82">
              <w:rPr>
                <w:rFonts w:ascii="Times New Roman" w:hAnsi="Times New Roman"/>
                <w:b/>
                <w:sz w:val="24"/>
                <w:szCs w:val="24"/>
                <w:lang w:eastAsia="ru-RU"/>
              </w:rPr>
              <w:t>Наименование темы</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color w:val="000009"/>
                <w:sz w:val="24"/>
                <w:szCs w:val="24"/>
              </w:rPr>
            </w:pPr>
            <w:r>
              <w:rPr>
                <w:rFonts w:ascii="Times New Roman" w:hAnsi="Times New Roman"/>
                <w:color w:val="000009"/>
                <w:sz w:val="24"/>
                <w:szCs w:val="24"/>
              </w:rPr>
              <w:t>Когнитивная наука и ее становление</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Методы изучения когнитивных функций.</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Мозг как когнитивная система.</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Восприятие. </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Память.</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Мышление. </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Borders>
              <w:top w:val="single" w:sz="6" w:space="0" w:color="000000"/>
              <w:left w:val="single" w:sz="6" w:space="0" w:color="000000"/>
              <w:bottom w:val="single" w:sz="6" w:space="0" w:color="000000"/>
              <w:right w:val="single" w:sz="6" w:space="0" w:color="000000"/>
            </w:tcBorders>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Креативность</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Borders>
              <w:top w:val="single" w:sz="6" w:space="0" w:color="000000"/>
              <w:left w:val="single" w:sz="6" w:space="0" w:color="000000"/>
              <w:bottom w:val="single" w:sz="6" w:space="0" w:color="000000"/>
              <w:right w:val="single" w:sz="6" w:space="0" w:color="000000"/>
            </w:tcBorders>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Нейропсихология и Нейропедагогика.</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Нейролингвистика, Нейрокультура и нейроэстетика</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Нейросоциология, Нейрополитика, Нейроправо.</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Нейроменеджмент. Нейромаркетинг. Нейроэкономика.</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ХХI веке: прошлое, настоящее и будущее</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Когнитивная психология и нейронные сети</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Картирование мозга, нейровизуализационные и нейрофизиологические исследования когнитивных функций человека</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Разработка новых вспомогательных и заместительных технологий для улучшения когнитивных способностей человека.</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Нейроинтерфейсы и мозг – возможно ли общение?</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коммуникациях и экономике</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коммуникациях и экономике</w:t>
            </w:r>
          </w:p>
        </w:tc>
      </w:tr>
      <w:tr w:rsidR="002A1559" w:rsidRPr="00884B82" w:rsidTr="007802C2">
        <w:tc>
          <w:tcPr>
            <w:tcW w:w="828" w:type="dxa"/>
            <w:vAlign w:val="center"/>
          </w:tcPr>
          <w:p w:rsidR="002A1559" w:rsidRPr="00884B82" w:rsidRDefault="002A1559" w:rsidP="002A1559">
            <w:pPr>
              <w:numPr>
                <w:ilvl w:val="0"/>
                <w:numId w:val="34"/>
              </w:numPr>
              <w:spacing w:after="0" w:line="240" w:lineRule="auto"/>
              <w:jc w:val="center"/>
              <w:rPr>
                <w:rFonts w:ascii="Times New Roman" w:hAnsi="Times New Roman"/>
                <w:color w:val="000000"/>
                <w:sz w:val="28"/>
                <w:szCs w:val="28"/>
                <w:lang w:eastAsia="ru-RU"/>
              </w:rPr>
            </w:pPr>
          </w:p>
        </w:tc>
        <w:tc>
          <w:tcPr>
            <w:tcW w:w="9309" w:type="dxa"/>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Нейрокогнитивные исследования психического развития и овладения знаниями</w:t>
            </w:r>
          </w:p>
        </w:tc>
      </w:tr>
    </w:tbl>
    <w:p w:rsidR="002A1559" w:rsidRDefault="002A1559" w:rsidP="002A1559">
      <w:pPr>
        <w:spacing w:after="0" w:line="240" w:lineRule="auto"/>
        <w:ind w:firstLine="720"/>
        <w:jc w:val="center"/>
        <w:rPr>
          <w:rFonts w:ascii="Times New Roman" w:hAnsi="Times New Roman"/>
          <w:b/>
          <w:color w:val="000000"/>
          <w:sz w:val="24"/>
          <w:szCs w:val="24"/>
          <w:lang w:eastAsia="ru-RU"/>
        </w:rPr>
      </w:pPr>
    </w:p>
    <w:p w:rsidR="002A1559" w:rsidRPr="00884B82" w:rsidRDefault="002A1559" w:rsidP="002A1559">
      <w:pPr>
        <w:spacing w:after="0" w:line="240" w:lineRule="auto"/>
        <w:ind w:firstLine="720"/>
        <w:jc w:val="center"/>
        <w:rPr>
          <w:rFonts w:ascii="Times New Roman" w:hAnsi="Times New Roman"/>
          <w:b/>
          <w:color w:val="000000"/>
          <w:sz w:val="24"/>
          <w:szCs w:val="24"/>
          <w:lang w:eastAsia="ru-RU"/>
        </w:rPr>
      </w:pPr>
      <w:r w:rsidRPr="00884B82">
        <w:rPr>
          <w:rFonts w:ascii="Times New Roman" w:hAnsi="Times New Roman"/>
          <w:b/>
          <w:color w:val="000000"/>
          <w:sz w:val="24"/>
          <w:szCs w:val="24"/>
          <w:lang w:eastAsia="ru-RU"/>
        </w:rPr>
        <w:t xml:space="preserve">Виды самостоятельной работы </w:t>
      </w:r>
    </w:p>
    <w:p w:rsidR="002A1559" w:rsidRPr="00884B82" w:rsidRDefault="002A1559" w:rsidP="002A1559">
      <w:pPr>
        <w:widowControl w:val="0"/>
        <w:tabs>
          <w:tab w:val="left" w:pos="284"/>
          <w:tab w:val="left" w:pos="567"/>
        </w:tabs>
        <w:spacing w:after="0" w:line="240" w:lineRule="auto"/>
        <w:ind w:left="720"/>
        <w:jc w:val="center"/>
        <w:rPr>
          <w:rFonts w:ascii="Times New Roman" w:hAnsi="Times New Roman"/>
          <w:b/>
          <w:sz w:val="24"/>
          <w:szCs w:val="24"/>
          <w:lang w:eastAsia="ru-RU"/>
        </w:rPr>
      </w:pPr>
      <w:r w:rsidRPr="00884B82">
        <w:rPr>
          <w:rFonts w:ascii="Times New Roman" w:hAnsi="Times New Roman"/>
          <w:b/>
          <w:sz w:val="24"/>
          <w:szCs w:val="24"/>
          <w:lang w:eastAsia="ru-RU"/>
        </w:rPr>
        <w:t>Тематический план изучения дисциплины</w:t>
      </w:r>
    </w:p>
    <w:p w:rsidR="002A1559" w:rsidRPr="00884B82" w:rsidRDefault="002A1559" w:rsidP="002A1559">
      <w:pPr>
        <w:widowControl w:val="0"/>
        <w:tabs>
          <w:tab w:val="left" w:pos="284"/>
          <w:tab w:val="left" w:pos="567"/>
        </w:tabs>
        <w:spacing w:after="0" w:line="240" w:lineRule="auto"/>
        <w:ind w:left="720"/>
        <w:jc w:val="center"/>
        <w:rPr>
          <w:rFonts w:ascii="Times New Roman" w:hAnsi="Times New Roman"/>
          <w:b/>
          <w:sz w:val="24"/>
          <w:szCs w:val="24"/>
          <w:lang w:eastAsia="ru-RU"/>
        </w:rPr>
      </w:pPr>
    </w:p>
    <w:tbl>
      <w:tblPr>
        <w:tblW w:w="4962" w:type="pct"/>
        <w:tblInd w:w="-100" w:type="dxa"/>
        <w:tblCellMar>
          <w:left w:w="0" w:type="dxa"/>
          <w:right w:w="0" w:type="dxa"/>
        </w:tblCellMar>
        <w:tblLook w:val="00A0" w:firstRow="1" w:lastRow="0" w:firstColumn="1" w:lastColumn="0" w:noHBand="0" w:noVBand="0"/>
      </w:tblPr>
      <w:tblGrid>
        <w:gridCol w:w="360"/>
        <w:gridCol w:w="5303"/>
        <w:gridCol w:w="819"/>
        <w:gridCol w:w="514"/>
        <w:gridCol w:w="550"/>
        <w:gridCol w:w="514"/>
        <w:gridCol w:w="533"/>
        <w:gridCol w:w="525"/>
      </w:tblGrid>
      <w:tr w:rsidR="002A1559" w:rsidRPr="003223AF" w:rsidTr="007802C2">
        <w:trPr>
          <w:trHeight w:val="143"/>
          <w:tblHeader/>
        </w:trPr>
        <w:tc>
          <w:tcPr>
            <w:tcW w:w="3123" w:type="pct"/>
            <w:gridSpan w:val="2"/>
            <w:vMerge w:val="restart"/>
            <w:tcBorders>
              <w:top w:val="single" w:sz="6" w:space="0" w:color="000000"/>
              <w:left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p>
        </w:tc>
        <w:tc>
          <w:tcPr>
            <w:tcW w:w="1877"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3223AF" w:rsidRDefault="002A1559" w:rsidP="007802C2">
            <w:pPr>
              <w:spacing w:after="0" w:line="240" w:lineRule="auto"/>
              <w:jc w:val="center"/>
              <w:rPr>
                <w:rFonts w:ascii="Times New Roman" w:hAnsi="Times New Roman"/>
                <w:b/>
                <w:sz w:val="24"/>
                <w:szCs w:val="24"/>
                <w:lang w:eastAsia="ru-RU"/>
              </w:rPr>
            </w:pPr>
            <w:r w:rsidRPr="003223AF">
              <w:rPr>
                <w:rFonts w:ascii="Times New Roman" w:hAnsi="Times New Roman"/>
                <w:b/>
                <w:sz w:val="24"/>
                <w:szCs w:val="24"/>
                <w:lang w:eastAsia="ru-RU"/>
              </w:rPr>
              <w:t>Количество часов</w:t>
            </w:r>
          </w:p>
        </w:tc>
      </w:tr>
      <w:tr w:rsidR="002A1559" w:rsidRPr="003223AF" w:rsidTr="007802C2">
        <w:trPr>
          <w:trHeight w:val="143"/>
          <w:tblHeader/>
        </w:trPr>
        <w:tc>
          <w:tcPr>
            <w:tcW w:w="3123" w:type="pct"/>
            <w:gridSpan w:val="2"/>
            <w:vMerge/>
            <w:tcBorders>
              <w:left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p>
        </w:tc>
        <w:tc>
          <w:tcPr>
            <w:tcW w:w="1877"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3223AF" w:rsidRDefault="002A1559" w:rsidP="007802C2">
            <w:pPr>
              <w:spacing w:after="0" w:line="240" w:lineRule="auto"/>
              <w:jc w:val="center"/>
              <w:rPr>
                <w:rFonts w:ascii="Times New Roman" w:hAnsi="Times New Roman"/>
                <w:b/>
                <w:sz w:val="24"/>
                <w:szCs w:val="24"/>
                <w:lang w:eastAsia="ru-RU"/>
              </w:rPr>
            </w:pPr>
            <w:r w:rsidRPr="003223AF">
              <w:rPr>
                <w:rFonts w:ascii="Times New Roman" w:hAnsi="Times New Roman"/>
                <w:b/>
                <w:sz w:val="24"/>
                <w:szCs w:val="24"/>
                <w:lang w:eastAsia="ru-RU"/>
              </w:rPr>
              <w:t>очная форма</w:t>
            </w:r>
          </w:p>
        </w:tc>
      </w:tr>
      <w:tr w:rsidR="002A1559" w:rsidRPr="003223AF" w:rsidTr="007802C2">
        <w:trPr>
          <w:trHeight w:val="143"/>
          <w:tblHeader/>
        </w:trPr>
        <w:tc>
          <w:tcPr>
            <w:tcW w:w="3123" w:type="pct"/>
            <w:gridSpan w:val="2"/>
            <w:vMerge/>
            <w:tcBorders>
              <w:left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p>
        </w:tc>
        <w:tc>
          <w:tcPr>
            <w:tcW w:w="400"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3223AF" w:rsidRDefault="002A1559" w:rsidP="007802C2">
            <w:pPr>
              <w:spacing w:after="0" w:line="240" w:lineRule="auto"/>
              <w:jc w:val="center"/>
              <w:rPr>
                <w:rFonts w:ascii="Times New Roman" w:hAnsi="Times New Roman"/>
                <w:b/>
                <w:sz w:val="24"/>
                <w:szCs w:val="24"/>
                <w:lang w:eastAsia="ru-RU"/>
              </w:rPr>
            </w:pPr>
            <w:r w:rsidRPr="003223AF">
              <w:rPr>
                <w:rFonts w:ascii="Times New Roman" w:hAnsi="Times New Roman"/>
                <w:b/>
                <w:sz w:val="24"/>
                <w:szCs w:val="24"/>
                <w:lang w:eastAsia="ru-RU"/>
              </w:rPr>
              <w:t>Всего ср</w:t>
            </w:r>
          </w:p>
        </w:tc>
        <w:tc>
          <w:tcPr>
            <w:tcW w:w="1478"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3223AF" w:rsidRDefault="002A1559" w:rsidP="007802C2">
            <w:pPr>
              <w:spacing w:after="0" w:line="240" w:lineRule="auto"/>
              <w:jc w:val="center"/>
              <w:rPr>
                <w:rFonts w:ascii="Times New Roman" w:hAnsi="Times New Roman"/>
                <w:b/>
                <w:sz w:val="24"/>
                <w:szCs w:val="24"/>
                <w:lang w:eastAsia="ru-RU"/>
              </w:rPr>
            </w:pPr>
            <w:r w:rsidRPr="003223AF">
              <w:rPr>
                <w:rFonts w:ascii="Times New Roman" w:hAnsi="Times New Roman"/>
                <w:b/>
                <w:sz w:val="24"/>
                <w:szCs w:val="24"/>
                <w:lang w:eastAsia="ru-RU"/>
              </w:rPr>
              <w:t>в том числе</w:t>
            </w:r>
          </w:p>
        </w:tc>
      </w:tr>
      <w:tr w:rsidR="002A1559" w:rsidRPr="003223AF" w:rsidTr="007802C2">
        <w:trPr>
          <w:trHeight w:val="504"/>
          <w:tblHeader/>
        </w:trPr>
        <w:tc>
          <w:tcPr>
            <w:tcW w:w="3123" w:type="pct"/>
            <w:gridSpan w:val="2"/>
            <w:vMerge/>
            <w:tcBorders>
              <w:left w:val="single" w:sz="6" w:space="0" w:color="000000"/>
              <w:bottom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p>
        </w:tc>
        <w:tc>
          <w:tcPr>
            <w:tcW w:w="400" w:type="pct"/>
            <w:vMerge/>
            <w:tcBorders>
              <w:top w:val="single" w:sz="6" w:space="0" w:color="000000"/>
              <w:left w:val="single" w:sz="6" w:space="0" w:color="000000"/>
              <w:bottom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p>
        </w:tc>
        <w:tc>
          <w:tcPr>
            <w:tcW w:w="290" w:type="pct"/>
            <w:tcBorders>
              <w:top w:val="single" w:sz="6" w:space="0" w:color="000000"/>
              <w:left w:val="single" w:sz="6" w:space="0" w:color="000000"/>
              <w:bottom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r w:rsidRPr="003223AF">
              <w:rPr>
                <w:rFonts w:ascii="Times New Roman" w:hAnsi="Times New Roman"/>
                <w:b/>
                <w:sz w:val="24"/>
                <w:szCs w:val="24"/>
                <w:lang w:eastAsia="ru-RU"/>
              </w:rPr>
              <w:t>чт</w:t>
            </w:r>
          </w:p>
        </w:tc>
        <w:tc>
          <w:tcPr>
            <w:tcW w:w="310" w:type="pct"/>
            <w:tcBorders>
              <w:top w:val="single" w:sz="6" w:space="0" w:color="000000"/>
              <w:left w:val="single" w:sz="6" w:space="0" w:color="000000"/>
              <w:bottom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r w:rsidRPr="003223AF">
              <w:rPr>
                <w:rFonts w:ascii="Times New Roman" w:hAnsi="Times New Roman"/>
                <w:b/>
                <w:sz w:val="24"/>
                <w:szCs w:val="24"/>
                <w:lang w:eastAsia="ru-RU"/>
              </w:rPr>
              <w:t>чдл</w:t>
            </w:r>
          </w:p>
        </w:tc>
        <w:tc>
          <w:tcPr>
            <w:tcW w:w="290" w:type="pct"/>
            <w:tcBorders>
              <w:top w:val="single" w:sz="6" w:space="0" w:color="000000"/>
              <w:left w:val="single" w:sz="6" w:space="0" w:color="000000"/>
              <w:bottom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r w:rsidRPr="003223AF">
              <w:rPr>
                <w:rFonts w:ascii="Times New Roman" w:hAnsi="Times New Roman"/>
                <w:b/>
                <w:sz w:val="24"/>
                <w:szCs w:val="24"/>
                <w:lang w:eastAsia="ru-RU"/>
              </w:rPr>
              <w:t>пд</w:t>
            </w:r>
          </w:p>
        </w:tc>
        <w:tc>
          <w:tcPr>
            <w:tcW w:w="291" w:type="pct"/>
            <w:tcBorders>
              <w:top w:val="single" w:sz="6" w:space="0" w:color="000000"/>
              <w:left w:val="single" w:sz="6" w:space="0" w:color="000000"/>
              <w:bottom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r w:rsidRPr="003223AF">
              <w:rPr>
                <w:rFonts w:ascii="Times New Roman" w:hAnsi="Times New Roman"/>
                <w:b/>
                <w:sz w:val="24"/>
                <w:szCs w:val="24"/>
                <w:lang w:eastAsia="ru-RU"/>
              </w:rPr>
              <w:t>пспл</w:t>
            </w:r>
          </w:p>
        </w:tc>
        <w:tc>
          <w:tcPr>
            <w:tcW w:w="297" w:type="pct"/>
            <w:tcBorders>
              <w:top w:val="single" w:sz="6" w:space="0" w:color="000000"/>
              <w:left w:val="single" w:sz="6" w:space="0" w:color="000000"/>
              <w:bottom w:val="single" w:sz="6" w:space="0" w:color="000000"/>
              <w:right w:val="single" w:sz="6" w:space="0" w:color="000000"/>
            </w:tcBorders>
            <w:vAlign w:val="center"/>
          </w:tcPr>
          <w:p w:rsidR="002A1559" w:rsidRPr="003223AF" w:rsidRDefault="002A1559" w:rsidP="007802C2">
            <w:pPr>
              <w:spacing w:after="0" w:line="240" w:lineRule="auto"/>
              <w:jc w:val="center"/>
              <w:rPr>
                <w:rFonts w:ascii="Times New Roman" w:hAnsi="Times New Roman"/>
                <w:b/>
                <w:sz w:val="24"/>
                <w:szCs w:val="24"/>
                <w:lang w:eastAsia="ru-RU"/>
              </w:rPr>
            </w:pPr>
            <w:r w:rsidRPr="003223AF">
              <w:rPr>
                <w:rFonts w:ascii="Times New Roman" w:hAnsi="Times New Roman"/>
                <w:b/>
                <w:sz w:val="24"/>
                <w:szCs w:val="24"/>
                <w:lang w:eastAsia="ru-RU"/>
              </w:rPr>
              <w:t>рз</w:t>
            </w:r>
          </w:p>
        </w:tc>
      </w:tr>
      <w:tr w:rsidR="002A1559" w:rsidRPr="001A09F8" w:rsidTr="007802C2">
        <w:trPr>
          <w:trHeight w:val="299"/>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1A09F8" w:rsidRDefault="002A1559" w:rsidP="007802C2">
            <w:pPr>
              <w:spacing w:after="0" w:line="240" w:lineRule="auto"/>
              <w:jc w:val="center"/>
              <w:rPr>
                <w:rFonts w:ascii="Times New Roman" w:hAnsi="Times New Roman"/>
                <w:b/>
                <w:sz w:val="20"/>
                <w:szCs w:val="20"/>
                <w:lang w:eastAsia="ru-RU"/>
              </w:rPr>
            </w:pPr>
            <w:r w:rsidRPr="001A09F8">
              <w:rPr>
                <w:rFonts w:ascii="Times New Roman" w:hAnsi="Times New Roman"/>
                <w:b/>
                <w:sz w:val="20"/>
                <w:szCs w:val="20"/>
                <w:lang w:eastAsia="ru-RU"/>
              </w:rPr>
              <w:t xml:space="preserve">№ </w:t>
            </w:r>
          </w:p>
        </w:tc>
        <w:tc>
          <w:tcPr>
            <w:tcW w:w="2916" w:type="pct"/>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b/>
                <w:sz w:val="20"/>
                <w:szCs w:val="20"/>
              </w:rPr>
            </w:pPr>
            <w:r w:rsidRPr="001A09F8">
              <w:rPr>
                <w:rFonts w:ascii="Times New Roman" w:hAnsi="Times New Roman"/>
                <w:b/>
                <w:sz w:val="20"/>
                <w:szCs w:val="20"/>
              </w:rPr>
              <w:t>1</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b/>
                <w:lang w:eastAsia="ru-RU"/>
              </w:rPr>
            </w:pP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b/>
                <w:sz w:val="20"/>
                <w:szCs w:val="20"/>
              </w:rPr>
            </w:pP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b/>
                <w:sz w:val="20"/>
                <w:szCs w:val="20"/>
              </w:rPr>
            </w:pP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b/>
                <w:sz w:val="20"/>
                <w:szCs w:val="20"/>
              </w:rPr>
            </w:pP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b/>
                <w:sz w:val="20"/>
                <w:szCs w:val="20"/>
              </w:rPr>
            </w:pP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b/>
                <w:sz w:val="20"/>
                <w:szCs w:val="20"/>
              </w:rPr>
            </w:pP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4" w:space="0" w:color="auto"/>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color w:val="000009"/>
                <w:sz w:val="24"/>
                <w:szCs w:val="24"/>
              </w:rPr>
            </w:pPr>
            <w:r>
              <w:rPr>
                <w:rFonts w:ascii="Times New Roman" w:hAnsi="Times New Roman"/>
                <w:color w:val="000009"/>
                <w:sz w:val="24"/>
                <w:szCs w:val="24"/>
              </w:rPr>
              <w:t>Когнитивная наука и ее становление</w:t>
            </w:r>
          </w:p>
        </w:tc>
        <w:tc>
          <w:tcPr>
            <w:tcW w:w="400"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p>
        </w:tc>
      </w:tr>
      <w:tr w:rsidR="002A1559" w:rsidRPr="00C247FC" w:rsidTr="007802C2">
        <w:trPr>
          <w:trHeight w:val="115"/>
        </w:trPr>
        <w:tc>
          <w:tcPr>
            <w:tcW w:w="206" w:type="pct"/>
            <w:tcBorders>
              <w:top w:val="single" w:sz="6" w:space="0" w:color="000000"/>
              <w:left w:val="single" w:sz="6" w:space="0" w:color="000000"/>
              <w:bottom w:val="single" w:sz="6" w:space="0" w:color="000000"/>
              <w:right w:val="single" w:sz="4" w:space="0" w:color="auto"/>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Методы изучения когнитивных функций.</w:t>
            </w:r>
          </w:p>
        </w:tc>
        <w:tc>
          <w:tcPr>
            <w:tcW w:w="400"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4" w:space="0" w:color="auto"/>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Мозг как когнитивная система.</w:t>
            </w:r>
          </w:p>
        </w:tc>
        <w:tc>
          <w:tcPr>
            <w:tcW w:w="400"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lang w:eastAsia="ru-RU"/>
              </w:rPr>
            </w:pPr>
            <w:r>
              <w:rPr>
                <w:rFonts w:ascii="Times New Roman" w:hAnsi="Times New Roman"/>
                <w:sz w:val="24"/>
                <w:szCs w:val="24"/>
                <w:lang w:eastAsia="ru-RU"/>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4" w:space="0" w:color="auto"/>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Восприятие. </w:t>
            </w:r>
          </w:p>
        </w:tc>
        <w:tc>
          <w:tcPr>
            <w:tcW w:w="400"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lang w:eastAsia="ru-RU"/>
              </w:rPr>
            </w:pPr>
            <w:r>
              <w:rPr>
                <w:rFonts w:ascii="Times New Roman" w:hAnsi="Times New Roman"/>
                <w:sz w:val="24"/>
                <w:szCs w:val="24"/>
                <w:lang w:eastAsia="ru-RU"/>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4" w:space="0" w:color="auto"/>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Память.</w:t>
            </w:r>
          </w:p>
        </w:tc>
        <w:tc>
          <w:tcPr>
            <w:tcW w:w="400"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lang w:eastAsia="ru-RU"/>
              </w:rPr>
            </w:pPr>
            <w:r>
              <w:rPr>
                <w:rFonts w:ascii="Times New Roman" w:hAnsi="Times New Roman"/>
                <w:sz w:val="24"/>
                <w:szCs w:val="24"/>
                <w:lang w:eastAsia="ru-RU"/>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4" w:space="0" w:color="auto"/>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Мышление. </w:t>
            </w:r>
          </w:p>
        </w:tc>
        <w:tc>
          <w:tcPr>
            <w:tcW w:w="400"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lang w:eastAsia="ru-RU"/>
              </w:rPr>
            </w:pPr>
            <w:r>
              <w:rPr>
                <w:rFonts w:ascii="Times New Roman" w:hAnsi="Times New Roman"/>
                <w:sz w:val="24"/>
                <w:szCs w:val="24"/>
                <w:lang w:eastAsia="ru-RU"/>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4" w:space="0" w:color="auto"/>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Креативность</w:t>
            </w:r>
          </w:p>
        </w:tc>
        <w:tc>
          <w:tcPr>
            <w:tcW w:w="400"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4" w:space="0" w:color="auto"/>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Нейропсихология и Нейропедагогика.</w:t>
            </w:r>
          </w:p>
        </w:tc>
        <w:tc>
          <w:tcPr>
            <w:tcW w:w="400"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4" w:space="0" w:color="auto"/>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Нейролингвистика, Нейрокультура и нейроэстетика</w:t>
            </w:r>
          </w:p>
        </w:tc>
        <w:tc>
          <w:tcPr>
            <w:tcW w:w="400" w:type="pct"/>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rPr>
            </w:pP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Нейросоциология, Нейрополитика, Нейроправо.</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Нейроменеджмент. Нейромаркетинг. Нейроэкономика.</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ХХI веке: прошлое, настоящее и будущее</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Когнитивная психология и нейронные сети</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Картирование мозга, нейровизуализационные и нейрофизиологические исследования когнитивных функций человека</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Разработка новых вспомогательных и заместительных технологий для улучшения когнитивных способностей человека.</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Нейроинтерфейсы и мозг – возможно ли общение?</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коммуникациях и экономике</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Нейротехнологии в коммуникациях и экономике</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5</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pPr>
            <w:r w:rsidRPr="00867797">
              <w:rPr>
                <w:rFonts w:ascii="Times New Roman" w:hAnsi="Times New Roman"/>
                <w:sz w:val="24"/>
                <w:szCs w:val="24"/>
              </w:rPr>
              <w:t>1</w:t>
            </w:r>
          </w:p>
        </w:tc>
      </w:tr>
      <w:tr w:rsidR="002A1559" w:rsidRPr="00C247FC" w:rsidTr="007802C2">
        <w:trPr>
          <w:trHeight w:val="296"/>
        </w:trPr>
        <w:tc>
          <w:tcPr>
            <w:tcW w:w="206" w:type="pct"/>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2A1559">
            <w:pPr>
              <w:pStyle w:val="a7"/>
              <w:numPr>
                <w:ilvl w:val="0"/>
                <w:numId w:val="35"/>
              </w:numPr>
              <w:tabs>
                <w:tab w:val="left" w:pos="1026"/>
              </w:tabs>
              <w:spacing w:after="0" w:line="240" w:lineRule="auto"/>
              <w:jc w:val="center"/>
              <w:rPr>
                <w:rFonts w:ascii="Times New Roman" w:hAnsi="Times New Roman"/>
                <w:sz w:val="20"/>
                <w:szCs w:val="20"/>
              </w:rPr>
            </w:pPr>
          </w:p>
        </w:tc>
        <w:tc>
          <w:tcPr>
            <w:tcW w:w="2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1559" w:rsidRDefault="002A1559" w:rsidP="007802C2">
            <w:pPr>
              <w:spacing w:after="0" w:line="240" w:lineRule="auto"/>
              <w:rPr>
                <w:rFonts w:ascii="Times New Roman" w:hAnsi="Times New Roman"/>
                <w:sz w:val="24"/>
                <w:szCs w:val="24"/>
                <w:lang w:eastAsia="ru-RU"/>
              </w:rPr>
            </w:pPr>
            <w:r>
              <w:rPr>
                <w:rFonts w:ascii="Times New Roman" w:hAnsi="Times New Roman"/>
                <w:sz w:val="24"/>
                <w:szCs w:val="24"/>
                <w:lang w:eastAsia="ru-RU"/>
              </w:rPr>
              <w:t>Нейрокогнитивные исследования психического развития и овладения знаниями</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A1559" w:rsidRDefault="002A1559" w:rsidP="007802C2">
            <w:pPr>
              <w:spacing w:after="0" w:line="240" w:lineRule="auto"/>
              <w:rPr>
                <w:rFonts w:ascii="Times New Roman" w:hAnsi="Times New Roman"/>
                <w:lang w:eastAsia="ru-RU"/>
              </w:rPr>
            </w:pPr>
            <w:r>
              <w:rPr>
                <w:rFonts w:ascii="Times New Roman" w:hAnsi="Times New Roman"/>
                <w:lang w:eastAsia="ru-RU"/>
              </w:rPr>
              <w:t>4,7</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sz w:val="24"/>
                <w:szCs w:val="24"/>
              </w:rPr>
            </w:pPr>
            <w:r>
              <w:rPr>
                <w:rFonts w:ascii="Times New Roman" w:hAnsi="Times New Roman"/>
                <w:sz w:val="24"/>
                <w:szCs w:val="24"/>
              </w:rPr>
              <w:t>1</w:t>
            </w: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0,7</w:t>
            </w:r>
          </w:p>
        </w:tc>
      </w:tr>
      <w:tr w:rsidR="002A1559" w:rsidRPr="00C247FC" w:rsidTr="007802C2">
        <w:trPr>
          <w:trHeight w:val="143"/>
        </w:trPr>
        <w:tc>
          <w:tcPr>
            <w:tcW w:w="3123" w:type="pct"/>
            <w:gridSpan w:val="2"/>
            <w:tcBorders>
              <w:top w:val="single" w:sz="6" w:space="0" w:color="000000"/>
              <w:left w:val="single" w:sz="6" w:space="0" w:color="000000"/>
              <w:bottom w:val="single" w:sz="6" w:space="0" w:color="000000"/>
              <w:right w:val="single" w:sz="6" w:space="0" w:color="000000"/>
            </w:tcBorders>
            <w:vAlign w:val="center"/>
          </w:tcPr>
          <w:p w:rsidR="002A1559" w:rsidRPr="00884B82" w:rsidRDefault="002A1559" w:rsidP="007802C2">
            <w:pPr>
              <w:spacing w:after="0" w:line="240" w:lineRule="auto"/>
              <w:jc w:val="center"/>
              <w:rPr>
                <w:rFonts w:ascii="Times New Roman" w:hAnsi="Times New Roman"/>
                <w:b/>
                <w:sz w:val="20"/>
                <w:szCs w:val="20"/>
                <w:lang w:eastAsia="ru-RU"/>
              </w:rPr>
            </w:pPr>
            <w:r w:rsidRPr="00884B82">
              <w:rPr>
                <w:rFonts w:ascii="Times New Roman" w:hAnsi="Times New Roman"/>
                <w:b/>
                <w:sz w:val="20"/>
                <w:szCs w:val="20"/>
                <w:lang w:eastAsia="ru-RU"/>
              </w:rPr>
              <w:t>Всего</w:t>
            </w:r>
          </w:p>
        </w:tc>
        <w:tc>
          <w:tcPr>
            <w:tcW w:w="40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b/>
                <w:sz w:val="24"/>
                <w:szCs w:val="24"/>
                <w:lang w:eastAsia="ru-RU"/>
              </w:rPr>
            </w:pPr>
            <w:r>
              <w:rPr>
                <w:rFonts w:ascii="Times New Roman" w:hAnsi="Times New Roman"/>
                <w:b/>
                <w:sz w:val="24"/>
                <w:szCs w:val="24"/>
                <w:lang w:eastAsia="ru-RU"/>
              </w:rPr>
              <w:fldChar w:fldCharType="begin"/>
            </w:r>
            <w:r>
              <w:rPr>
                <w:rFonts w:ascii="Times New Roman" w:hAnsi="Times New Roman"/>
                <w:b/>
                <w:sz w:val="24"/>
                <w:szCs w:val="24"/>
                <w:lang w:eastAsia="ru-RU"/>
              </w:rPr>
              <w:instrText xml:space="preserve"> =SUM(ABOVE) </w:instrText>
            </w:r>
            <w:r>
              <w:rPr>
                <w:rFonts w:ascii="Times New Roman" w:hAnsi="Times New Roman"/>
                <w:b/>
                <w:sz w:val="24"/>
                <w:szCs w:val="24"/>
                <w:lang w:eastAsia="ru-RU"/>
              </w:rPr>
              <w:fldChar w:fldCharType="separate"/>
            </w:r>
            <w:r>
              <w:rPr>
                <w:rFonts w:ascii="Times New Roman" w:hAnsi="Times New Roman"/>
                <w:b/>
                <w:noProof/>
                <w:sz w:val="24"/>
                <w:szCs w:val="24"/>
                <w:lang w:eastAsia="ru-RU"/>
              </w:rPr>
              <w:t>83,7</w:t>
            </w:r>
            <w:r>
              <w:rPr>
                <w:rFonts w:ascii="Times New Roman" w:hAnsi="Times New Roman"/>
                <w:b/>
                <w:sz w:val="24"/>
                <w:szCs w:val="24"/>
                <w:lang w:eastAsia="ru-RU"/>
              </w:rPr>
              <w:fldChar w:fldCharType="end"/>
            </w: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b/>
                <w:sz w:val="24"/>
                <w:szCs w:val="24"/>
                <w:lang w:eastAsia="ru-RU"/>
              </w:rPr>
            </w:pPr>
          </w:p>
        </w:tc>
        <w:tc>
          <w:tcPr>
            <w:tcW w:w="31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b/>
                <w:sz w:val="24"/>
                <w:szCs w:val="24"/>
                <w:lang w:eastAsia="ru-RU"/>
              </w:rPr>
            </w:pPr>
          </w:p>
        </w:tc>
        <w:tc>
          <w:tcPr>
            <w:tcW w:w="29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b/>
                <w:sz w:val="24"/>
                <w:szCs w:val="24"/>
                <w:lang w:eastAsia="ru-RU"/>
              </w:rPr>
            </w:pP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b/>
                <w:sz w:val="24"/>
                <w:szCs w:val="24"/>
                <w:lang w:eastAsia="ru-RU"/>
              </w:rPr>
            </w:pPr>
          </w:p>
        </w:tc>
        <w:tc>
          <w:tcPr>
            <w:tcW w:w="2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A1559" w:rsidRPr="001A09F8" w:rsidRDefault="002A1559" w:rsidP="007802C2">
            <w:pPr>
              <w:pStyle w:val="a8"/>
              <w:jc w:val="center"/>
              <w:rPr>
                <w:rFonts w:ascii="Times New Roman" w:hAnsi="Times New Roman"/>
                <w:b/>
                <w:sz w:val="24"/>
                <w:szCs w:val="24"/>
              </w:rPr>
            </w:pPr>
          </w:p>
        </w:tc>
      </w:tr>
    </w:tbl>
    <w:p w:rsidR="002A1559" w:rsidRPr="00884B82" w:rsidRDefault="002A1559" w:rsidP="002A1559">
      <w:pPr>
        <w:spacing w:after="0" w:line="240" w:lineRule="auto"/>
        <w:jc w:val="both"/>
        <w:rPr>
          <w:rFonts w:ascii="Times New Roman" w:hAnsi="Times New Roman"/>
          <w:i/>
          <w:color w:val="000000"/>
          <w:sz w:val="24"/>
          <w:szCs w:val="24"/>
          <w:lang w:eastAsia="ru-RU"/>
        </w:rPr>
      </w:pPr>
      <w:r w:rsidRPr="00884B82">
        <w:rPr>
          <w:rFonts w:ascii="Times New Roman" w:hAnsi="Times New Roman"/>
          <w:i/>
          <w:color w:val="000000"/>
          <w:sz w:val="24"/>
          <w:szCs w:val="24"/>
          <w:lang w:eastAsia="ru-RU"/>
        </w:rPr>
        <w:t>Чт – чтение текстов учебников, учебного материала;</w:t>
      </w:r>
    </w:p>
    <w:p w:rsidR="002A1559" w:rsidRPr="00884B82" w:rsidRDefault="002A1559" w:rsidP="002A1559">
      <w:pPr>
        <w:spacing w:after="0" w:line="240" w:lineRule="auto"/>
        <w:jc w:val="both"/>
        <w:rPr>
          <w:rFonts w:ascii="Times New Roman" w:hAnsi="Times New Roman"/>
          <w:i/>
          <w:sz w:val="24"/>
          <w:szCs w:val="24"/>
          <w:lang w:eastAsia="ru-RU"/>
        </w:rPr>
      </w:pPr>
      <w:r w:rsidRPr="00884B82">
        <w:rPr>
          <w:rFonts w:ascii="Times New Roman" w:hAnsi="Times New Roman"/>
          <w:i/>
          <w:sz w:val="24"/>
          <w:szCs w:val="24"/>
          <w:lang w:eastAsia="ru-RU"/>
        </w:rPr>
        <w:t>Чдл – чтение дополнительной литературы;</w:t>
      </w:r>
    </w:p>
    <w:p w:rsidR="002A1559" w:rsidRPr="00884B82" w:rsidRDefault="002A1559" w:rsidP="002A1559">
      <w:pPr>
        <w:spacing w:after="0" w:line="240" w:lineRule="auto"/>
        <w:jc w:val="both"/>
        <w:rPr>
          <w:rFonts w:ascii="Times New Roman" w:hAnsi="Times New Roman"/>
          <w:i/>
          <w:sz w:val="24"/>
          <w:szCs w:val="24"/>
          <w:lang w:eastAsia="ru-RU"/>
        </w:rPr>
      </w:pPr>
      <w:r w:rsidRPr="00884B82">
        <w:rPr>
          <w:rFonts w:ascii="Times New Roman" w:hAnsi="Times New Roman"/>
          <w:i/>
          <w:sz w:val="24"/>
          <w:szCs w:val="24"/>
          <w:lang w:eastAsia="ru-RU"/>
        </w:rPr>
        <w:t xml:space="preserve">Пд </w:t>
      </w:r>
      <w:r w:rsidRPr="00884B82">
        <w:rPr>
          <w:rFonts w:ascii="Times New Roman" w:hAnsi="Times New Roman"/>
          <w:i/>
          <w:color w:val="000000"/>
          <w:sz w:val="24"/>
          <w:szCs w:val="24"/>
          <w:lang w:eastAsia="ru-RU"/>
        </w:rPr>
        <w:t>– подготовка доклада;</w:t>
      </w:r>
    </w:p>
    <w:p w:rsidR="002A1559" w:rsidRPr="00884B82" w:rsidRDefault="002A1559" w:rsidP="002A1559">
      <w:pPr>
        <w:spacing w:after="0" w:line="240" w:lineRule="auto"/>
        <w:jc w:val="both"/>
        <w:rPr>
          <w:rFonts w:ascii="Times New Roman" w:hAnsi="Times New Roman"/>
          <w:i/>
          <w:sz w:val="24"/>
          <w:szCs w:val="24"/>
          <w:lang w:eastAsia="ru-RU"/>
        </w:rPr>
      </w:pPr>
      <w:r w:rsidRPr="00884B82">
        <w:rPr>
          <w:rFonts w:ascii="Times New Roman" w:hAnsi="Times New Roman"/>
          <w:i/>
          <w:sz w:val="24"/>
          <w:szCs w:val="24"/>
          <w:lang w:eastAsia="ru-RU"/>
        </w:rPr>
        <w:t xml:space="preserve">Пспл </w:t>
      </w:r>
      <w:r w:rsidRPr="00884B82">
        <w:rPr>
          <w:rFonts w:ascii="Times New Roman" w:hAnsi="Times New Roman"/>
          <w:i/>
          <w:color w:val="000000"/>
          <w:sz w:val="24"/>
          <w:szCs w:val="24"/>
          <w:lang w:eastAsia="ru-RU"/>
        </w:rPr>
        <w:t>– подготовка к выступлению на семинаре, к практическим и лабораторным занятиям;</w:t>
      </w:r>
    </w:p>
    <w:p w:rsidR="002A1559" w:rsidRPr="00884B82" w:rsidRDefault="002A1559" w:rsidP="002A1559">
      <w:pPr>
        <w:spacing w:after="0" w:line="240" w:lineRule="auto"/>
        <w:jc w:val="both"/>
        <w:rPr>
          <w:rFonts w:ascii="Times New Roman" w:hAnsi="Times New Roman"/>
          <w:b/>
          <w:i/>
          <w:color w:val="000000"/>
          <w:sz w:val="24"/>
          <w:szCs w:val="24"/>
          <w:lang w:eastAsia="ru-RU"/>
        </w:rPr>
      </w:pPr>
      <w:r w:rsidRPr="00884B82">
        <w:rPr>
          <w:rFonts w:ascii="Times New Roman" w:hAnsi="Times New Roman"/>
          <w:i/>
          <w:sz w:val="24"/>
          <w:szCs w:val="24"/>
          <w:lang w:eastAsia="ru-RU"/>
        </w:rPr>
        <w:t xml:space="preserve">Рз </w:t>
      </w:r>
      <w:r w:rsidRPr="00884B82">
        <w:rPr>
          <w:rFonts w:ascii="Times New Roman" w:hAnsi="Times New Roman"/>
          <w:i/>
          <w:color w:val="000000"/>
          <w:sz w:val="24"/>
          <w:szCs w:val="24"/>
          <w:lang w:eastAsia="ru-RU"/>
        </w:rPr>
        <w:t>– решение ситуационных профессиональных задач.</w:t>
      </w:r>
    </w:p>
    <w:p w:rsidR="002A1559" w:rsidRDefault="002A1559" w:rsidP="002A1559">
      <w:pPr>
        <w:pStyle w:val="a7"/>
        <w:spacing w:after="0" w:line="240" w:lineRule="auto"/>
        <w:ind w:left="360"/>
        <w:jc w:val="center"/>
        <w:rPr>
          <w:rFonts w:ascii="Times New Roman" w:hAnsi="Times New Roman"/>
          <w:b/>
          <w:sz w:val="24"/>
          <w:szCs w:val="24"/>
          <w:lang w:eastAsia="ru-RU"/>
        </w:rPr>
      </w:pPr>
    </w:p>
    <w:p w:rsidR="002A1559" w:rsidRPr="00884B82" w:rsidRDefault="002A1559" w:rsidP="002A1559">
      <w:pPr>
        <w:pStyle w:val="a7"/>
        <w:spacing w:after="0" w:line="240" w:lineRule="auto"/>
        <w:ind w:left="360"/>
        <w:jc w:val="center"/>
        <w:rPr>
          <w:rFonts w:ascii="Times New Roman" w:hAnsi="Times New Roman"/>
          <w:b/>
          <w:sz w:val="24"/>
          <w:szCs w:val="24"/>
          <w:lang w:eastAsia="ru-RU"/>
        </w:rPr>
      </w:pPr>
      <w:r w:rsidRPr="00884B82">
        <w:rPr>
          <w:rFonts w:ascii="Times New Roman" w:hAnsi="Times New Roman"/>
          <w:b/>
          <w:sz w:val="24"/>
          <w:szCs w:val="24"/>
          <w:lang w:eastAsia="ru-RU"/>
        </w:rPr>
        <w:t xml:space="preserve">Контрольные вопросы для самоподготовки к экзамену </w:t>
      </w:r>
    </w:p>
    <w:p w:rsidR="002A1559" w:rsidRDefault="002A1559" w:rsidP="002A1559">
      <w:pPr>
        <w:pStyle w:val="a7"/>
        <w:spacing w:after="0" w:line="240" w:lineRule="auto"/>
        <w:ind w:left="360"/>
        <w:jc w:val="center"/>
        <w:rPr>
          <w:rFonts w:ascii="Times New Roman" w:hAnsi="Times New Roman"/>
          <w:b/>
          <w:sz w:val="24"/>
          <w:szCs w:val="24"/>
          <w:lang w:eastAsia="ru-RU"/>
        </w:rPr>
      </w:pPr>
    </w:p>
    <w:p w:rsidR="002A1559" w:rsidRPr="00343CB6" w:rsidRDefault="002A1559" w:rsidP="002A1559">
      <w:pPr>
        <w:pStyle w:val="a7"/>
        <w:spacing w:after="0" w:line="240" w:lineRule="auto"/>
        <w:ind w:left="360"/>
        <w:jc w:val="center"/>
        <w:rPr>
          <w:rFonts w:ascii="Times New Roman" w:hAnsi="Times New Roman"/>
          <w:b/>
          <w:sz w:val="24"/>
          <w:szCs w:val="24"/>
          <w:lang w:eastAsia="ru-RU"/>
        </w:rPr>
      </w:pPr>
      <w:r>
        <w:rPr>
          <w:rFonts w:ascii="Times New Roman" w:hAnsi="Times New Roman"/>
          <w:b/>
          <w:sz w:val="24"/>
          <w:szCs w:val="24"/>
          <w:lang w:eastAsia="ru-RU"/>
        </w:rPr>
        <w:t>Раздел</w:t>
      </w:r>
      <w:r w:rsidRPr="00343CB6">
        <w:rPr>
          <w:rFonts w:ascii="Times New Roman" w:hAnsi="Times New Roman"/>
          <w:b/>
          <w:sz w:val="24"/>
          <w:szCs w:val="24"/>
          <w:lang w:eastAsia="ru-RU"/>
        </w:rPr>
        <w:t xml:space="preserve"> 1. «Когнитивные системы мозга»</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 Методы изучения когнитивных функций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 Нейрон как функциональная единица когнитивной системы</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3. Уровни организации когнитивной системы</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4. Единые принципы структурной организации сенсорных систем</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5. Рецептивное поле и выделение признаков</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6. Единые принципы функциональной организации сенсорных систем</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lastRenderedPageBreak/>
        <w:t>7. Обработка зрительной информации в сетчатке и НКТ</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8. Выделение признаков нейронами зрительной коры</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9. Параллельная и последовательная обработка</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10. Проблема связывания</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11. Теории внимания</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12. Теории функционирования системы осознания информации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13. Модели восприятия</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14. Эталоны и признаки. Проблема инвариантности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15. Требования к организации системы памяти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16. Теории хранилищ</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17. Виды памяти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18. Особенности долговременной памяти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19. Процедура реорганизации информации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20. Модели организации долговременной памяти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21. Процесс вспоминания</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22. Механизмы извлечения информации из памяти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23. Теории забывания</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24. Семантическая подготовка и процессы мышления</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25. Модели выработки понятий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26. Теории научения</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27. Модели принятия решений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28. Мышление и речь</w:t>
      </w:r>
    </w:p>
    <w:p w:rsidR="002A1559" w:rsidRPr="00343CB6" w:rsidRDefault="002A1559" w:rsidP="002A1559">
      <w:pPr>
        <w:spacing w:after="0" w:line="240" w:lineRule="auto"/>
        <w:ind w:firstLine="540"/>
        <w:jc w:val="center"/>
        <w:rPr>
          <w:rFonts w:ascii="Times New Roman" w:hAnsi="Times New Roman"/>
          <w:b/>
          <w:color w:val="000009"/>
          <w:sz w:val="24"/>
          <w:szCs w:val="24"/>
        </w:rPr>
      </w:pPr>
      <w:r>
        <w:rPr>
          <w:rFonts w:ascii="Times New Roman" w:hAnsi="Times New Roman"/>
          <w:b/>
          <w:color w:val="000009"/>
          <w:sz w:val="24"/>
          <w:szCs w:val="24"/>
        </w:rPr>
        <w:t>Раздел</w:t>
      </w:r>
      <w:r w:rsidRPr="00343CB6">
        <w:rPr>
          <w:rFonts w:ascii="Times New Roman" w:hAnsi="Times New Roman"/>
          <w:b/>
          <w:color w:val="000009"/>
          <w:sz w:val="24"/>
          <w:szCs w:val="24"/>
        </w:rPr>
        <w:t xml:space="preserve"> 2. «Прикладные нейронауки»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 Мозг и обучение. Культурный мозг.</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 Нейропсихология.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3. Нейролингвистика.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4. Нейропедагогика.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5. Нейрокультура и нейроэстетика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6. Нейроэтика и нейротеология.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7. Мозг и социум. Мозг и принятие решений.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8. Нейросоциология,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9. Нейрополитика, Нейроправо.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10. Нейроменеджмент.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11. Нейромаркетинг. Предмет, задачи, актуальные направления исследований.</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12. Нейроэкономика. Предмет, задачи, актуальные направления исследований.</w:t>
      </w:r>
    </w:p>
    <w:p w:rsidR="002A1559" w:rsidRDefault="002A1559" w:rsidP="002A1559">
      <w:pPr>
        <w:spacing w:after="0" w:line="240" w:lineRule="auto"/>
        <w:ind w:firstLine="540"/>
        <w:jc w:val="both"/>
        <w:rPr>
          <w:rFonts w:ascii="Times New Roman" w:hAnsi="Times New Roman"/>
          <w:color w:val="000009"/>
          <w:sz w:val="24"/>
          <w:szCs w:val="24"/>
        </w:rPr>
      </w:pPr>
    </w:p>
    <w:p w:rsidR="002A1559" w:rsidRPr="00343CB6" w:rsidRDefault="002A1559" w:rsidP="002A1559">
      <w:pPr>
        <w:spacing w:after="0" w:line="240" w:lineRule="auto"/>
        <w:ind w:firstLine="540"/>
        <w:jc w:val="center"/>
        <w:rPr>
          <w:rFonts w:ascii="Times New Roman" w:hAnsi="Times New Roman"/>
          <w:b/>
          <w:color w:val="000009"/>
          <w:sz w:val="24"/>
          <w:szCs w:val="24"/>
        </w:rPr>
      </w:pPr>
      <w:r>
        <w:rPr>
          <w:rFonts w:ascii="Times New Roman" w:hAnsi="Times New Roman"/>
          <w:b/>
          <w:color w:val="000009"/>
          <w:sz w:val="24"/>
          <w:szCs w:val="24"/>
        </w:rPr>
        <w:t>Раздел</w:t>
      </w:r>
      <w:r w:rsidRPr="00343CB6">
        <w:rPr>
          <w:rFonts w:ascii="Times New Roman" w:hAnsi="Times New Roman"/>
          <w:b/>
          <w:color w:val="000009"/>
          <w:sz w:val="24"/>
          <w:szCs w:val="24"/>
        </w:rPr>
        <w:t xml:space="preserve"> 3. «Когнитивные нейротехнологии в условиях цифровизации»</w:t>
      </w:r>
    </w:p>
    <w:p w:rsidR="002A1559" w:rsidRDefault="002A1559" w:rsidP="002A1559">
      <w:pPr>
        <w:spacing w:after="0" w:line="240" w:lineRule="auto"/>
        <w:ind w:firstLine="540"/>
        <w:jc w:val="both"/>
        <w:rPr>
          <w:rFonts w:ascii="Times New Roman" w:hAnsi="Times New Roman"/>
          <w:color w:val="000009"/>
          <w:sz w:val="24"/>
          <w:szCs w:val="24"/>
        </w:rPr>
      </w:pP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1. Нейротехнологии в ХХI веке: прошлое, настоящее и будущее</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2. Когнитивная психология и нейронные сети</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3. Картирование мозга, нейровизуализационные и нейрофизиологические исследования когнитивных функций человека</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4. Разработка новых вспомогательных и заместительных технологий для улучшения когнитивных способностей человека.</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5. Нейроинтерфейсы и мозг.</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6. Нейротехнологии в коммуникациях и экономике</w:t>
      </w:r>
    </w:p>
    <w:p w:rsidR="002A1559" w:rsidRPr="00343CB6"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7. Нейрокогнитивные исследования психического развития и овладения знаниями</w:t>
      </w:r>
    </w:p>
    <w:p w:rsidR="002A1559" w:rsidRDefault="002A1559" w:rsidP="002A1559">
      <w:pPr>
        <w:spacing w:after="0" w:line="240" w:lineRule="auto"/>
        <w:ind w:firstLine="540"/>
        <w:jc w:val="both"/>
        <w:rPr>
          <w:rFonts w:ascii="Times New Roman" w:hAnsi="Times New Roman"/>
          <w:color w:val="000009"/>
          <w:sz w:val="24"/>
          <w:szCs w:val="24"/>
        </w:rPr>
      </w:pPr>
      <w:r w:rsidRPr="00343CB6">
        <w:rPr>
          <w:rFonts w:ascii="Times New Roman" w:hAnsi="Times New Roman"/>
          <w:color w:val="000009"/>
          <w:sz w:val="24"/>
          <w:szCs w:val="24"/>
        </w:rPr>
        <w:t>8. Искусственный интеллект и мозг</w:t>
      </w:r>
    </w:p>
    <w:p w:rsidR="002A1559" w:rsidRDefault="002A1559" w:rsidP="002A1559">
      <w:pPr>
        <w:spacing w:after="0" w:line="240" w:lineRule="auto"/>
        <w:ind w:firstLine="540"/>
        <w:jc w:val="center"/>
        <w:rPr>
          <w:rFonts w:ascii="Times New Roman" w:hAnsi="Times New Roman"/>
          <w:color w:val="000009"/>
          <w:sz w:val="24"/>
          <w:szCs w:val="24"/>
        </w:rPr>
      </w:pPr>
    </w:p>
    <w:p w:rsidR="002A1559" w:rsidRPr="00884B82" w:rsidRDefault="002A1559" w:rsidP="002A1559">
      <w:pPr>
        <w:spacing w:after="0" w:line="240" w:lineRule="auto"/>
        <w:ind w:firstLine="540"/>
        <w:jc w:val="center"/>
        <w:rPr>
          <w:rFonts w:ascii="Times New Roman" w:hAnsi="Times New Roman"/>
          <w:b/>
          <w:sz w:val="24"/>
          <w:szCs w:val="24"/>
          <w:lang w:eastAsia="ru-RU"/>
        </w:rPr>
      </w:pPr>
      <w:r w:rsidRPr="00884B82">
        <w:rPr>
          <w:rFonts w:ascii="Times New Roman" w:hAnsi="Times New Roman"/>
          <w:b/>
          <w:sz w:val="24"/>
          <w:szCs w:val="24"/>
          <w:lang w:eastAsia="ru-RU"/>
        </w:rPr>
        <w:t>УЧЕБНО-МЕТОДИЧЕСКОЕ ОБЕСПЕЧЕНИЕ ДИСЦИПЛИНЫ</w:t>
      </w:r>
    </w:p>
    <w:p w:rsidR="002A1559" w:rsidRPr="00884B82" w:rsidRDefault="002A1559" w:rsidP="002A1559">
      <w:pPr>
        <w:spacing w:after="0" w:line="240" w:lineRule="auto"/>
        <w:ind w:firstLine="567"/>
        <w:jc w:val="center"/>
        <w:rPr>
          <w:rFonts w:ascii="Times New Roman" w:hAnsi="Times New Roman"/>
          <w:b/>
          <w:sz w:val="24"/>
          <w:szCs w:val="24"/>
          <w:lang w:eastAsia="ru-RU"/>
        </w:rPr>
      </w:pPr>
    </w:p>
    <w:p w:rsidR="002A1559" w:rsidRPr="00884B82" w:rsidRDefault="002A1559" w:rsidP="002A1559">
      <w:pPr>
        <w:spacing w:after="0" w:line="240" w:lineRule="auto"/>
        <w:ind w:firstLine="567"/>
        <w:jc w:val="center"/>
        <w:rPr>
          <w:rFonts w:ascii="Times New Roman" w:hAnsi="Times New Roman"/>
          <w:b/>
          <w:sz w:val="24"/>
          <w:szCs w:val="24"/>
          <w:lang w:eastAsia="ru-RU"/>
        </w:rPr>
      </w:pPr>
      <w:r w:rsidRPr="00884B82">
        <w:rPr>
          <w:rFonts w:ascii="Times New Roman" w:hAnsi="Times New Roman"/>
          <w:b/>
          <w:sz w:val="24"/>
          <w:szCs w:val="24"/>
          <w:lang w:eastAsia="ru-RU"/>
        </w:rPr>
        <w:t>РЕКОМЕНДУЕМАЯ ЛИТЕРАТУРА</w:t>
      </w:r>
    </w:p>
    <w:p w:rsidR="002A1559" w:rsidRPr="00884B82" w:rsidRDefault="002A1559" w:rsidP="002A1559">
      <w:pPr>
        <w:spacing w:after="0" w:line="240" w:lineRule="auto"/>
        <w:ind w:firstLine="567"/>
        <w:jc w:val="center"/>
        <w:rPr>
          <w:rFonts w:ascii="Times New Roman" w:hAnsi="Times New Roman"/>
          <w:b/>
          <w:sz w:val="24"/>
          <w:szCs w:val="24"/>
          <w:lang w:eastAsia="ru-RU"/>
        </w:rPr>
      </w:pPr>
    </w:p>
    <w:p w:rsidR="002A1559" w:rsidRPr="00884B82" w:rsidRDefault="002A1559" w:rsidP="002A1559">
      <w:pPr>
        <w:spacing w:after="0" w:line="240" w:lineRule="auto"/>
        <w:ind w:firstLine="567"/>
        <w:jc w:val="center"/>
        <w:rPr>
          <w:rFonts w:ascii="Times New Roman" w:hAnsi="Times New Roman"/>
          <w:b/>
          <w:sz w:val="24"/>
          <w:szCs w:val="24"/>
          <w:lang w:eastAsia="ru-RU"/>
        </w:rPr>
      </w:pPr>
      <w:r w:rsidRPr="00884B82">
        <w:rPr>
          <w:rFonts w:ascii="Times New Roman" w:hAnsi="Times New Roman"/>
          <w:b/>
          <w:sz w:val="24"/>
          <w:szCs w:val="24"/>
          <w:lang w:eastAsia="ru-RU"/>
        </w:rPr>
        <w:t>Основная литература: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489"/>
        <w:gridCol w:w="1353"/>
        <w:gridCol w:w="1134"/>
      </w:tblGrid>
      <w:tr w:rsidR="002A1559" w:rsidRPr="00884B82" w:rsidTr="00A54CC7">
        <w:tc>
          <w:tcPr>
            <w:tcW w:w="630"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 xml:space="preserve">№ </w:t>
            </w:r>
          </w:p>
        </w:tc>
        <w:tc>
          <w:tcPr>
            <w:tcW w:w="6489"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Наименование основной литературы</w:t>
            </w:r>
          </w:p>
        </w:tc>
        <w:tc>
          <w:tcPr>
            <w:tcW w:w="1353"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Кол-во экземпляров в библиотеке ДОНАГРА</w:t>
            </w:r>
          </w:p>
        </w:tc>
        <w:tc>
          <w:tcPr>
            <w:tcW w:w="1134"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Наличие электронной версии на учебно-методическом портале</w:t>
            </w:r>
          </w:p>
        </w:tc>
      </w:tr>
      <w:tr w:rsidR="002A1559" w:rsidRPr="00884B82" w:rsidTr="00A54CC7">
        <w:tc>
          <w:tcPr>
            <w:tcW w:w="630"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О.1.</w:t>
            </w:r>
          </w:p>
        </w:tc>
        <w:tc>
          <w:tcPr>
            <w:tcW w:w="6489" w:type="dxa"/>
            <w:vAlign w:val="center"/>
          </w:tcPr>
          <w:p w:rsidR="002A1559" w:rsidRPr="001C1550" w:rsidRDefault="002A1559" w:rsidP="007802C2">
            <w:pPr>
              <w:spacing w:after="0" w:line="240" w:lineRule="auto"/>
              <w:jc w:val="both"/>
              <w:rPr>
                <w:rFonts w:ascii="Times New Roman" w:hAnsi="Times New Roman"/>
                <w:lang w:eastAsia="ru-RU"/>
              </w:rPr>
            </w:pPr>
            <w:r w:rsidRPr="001E33A8">
              <w:rPr>
                <w:rFonts w:ascii="Times New Roman" w:hAnsi="Times New Roman"/>
                <w:lang w:eastAsia="ru-RU"/>
              </w:rPr>
              <w:t>Творческий мозг: Монография/ Дикая Л.А., 2015. Электронный ресурс репозитория</w:t>
            </w:r>
            <w:r>
              <w:rPr>
                <w:rFonts w:ascii="Times New Roman" w:hAnsi="Times New Roman"/>
                <w:lang w:eastAsia="ru-RU"/>
              </w:rPr>
              <w:t xml:space="preserve"> - режим доступа: </w:t>
            </w:r>
            <w:hyperlink r:id="rId9" w:history="1">
              <w:r w:rsidRPr="004F5BD5">
                <w:rPr>
                  <w:rStyle w:val="ae"/>
                  <w:rFonts w:ascii="Times New Roman" w:hAnsi="Times New Roman"/>
                  <w:lang w:eastAsia="ru-RU"/>
                </w:rPr>
                <w:t>https://hub.lib.sfedu.ru/repository/material/800757304/</w:t>
              </w:r>
            </w:hyperlink>
          </w:p>
        </w:tc>
        <w:tc>
          <w:tcPr>
            <w:tcW w:w="1353" w:type="dxa"/>
            <w:vAlign w:val="center"/>
          </w:tcPr>
          <w:p w:rsidR="002A1559" w:rsidRPr="00884B82" w:rsidRDefault="002A1559" w:rsidP="007802C2">
            <w:pPr>
              <w:spacing w:after="0" w:line="240" w:lineRule="auto"/>
              <w:jc w:val="center"/>
              <w:rPr>
                <w:rFonts w:ascii="Times New Roman" w:hAnsi="Times New Roman"/>
                <w:sz w:val="24"/>
                <w:szCs w:val="24"/>
                <w:lang w:eastAsia="ru-RU"/>
              </w:rPr>
            </w:pPr>
          </w:p>
        </w:tc>
        <w:tc>
          <w:tcPr>
            <w:tcW w:w="1134"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A54CC7">
        <w:tc>
          <w:tcPr>
            <w:tcW w:w="630"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О.2.</w:t>
            </w:r>
          </w:p>
        </w:tc>
        <w:tc>
          <w:tcPr>
            <w:tcW w:w="6489" w:type="dxa"/>
            <w:vAlign w:val="center"/>
          </w:tcPr>
          <w:p w:rsidR="002A1559" w:rsidRPr="001E33A8" w:rsidRDefault="002A1559" w:rsidP="007802C2">
            <w:pPr>
              <w:spacing w:after="0" w:line="240" w:lineRule="auto"/>
              <w:jc w:val="both"/>
              <w:rPr>
                <w:rFonts w:ascii="Times New Roman" w:hAnsi="Times New Roman"/>
              </w:rPr>
            </w:pPr>
            <w:r w:rsidRPr="001E33A8">
              <w:rPr>
                <w:rFonts w:ascii="Times New Roman" w:hAnsi="Times New Roman"/>
              </w:rPr>
              <w:t xml:space="preserve">Центральная нервная система: анатомия и физиология: Учебник/ Бабенко В.В., 2016. Электронный ресурс: </w:t>
            </w:r>
            <w:r>
              <w:rPr>
                <w:rFonts w:ascii="Times New Roman" w:hAnsi="Times New Roman"/>
              </w:rPr>
              <w:t xml:space="preserve">- режим доступа: </w:t>
            </w:r>
            <w:hyperlink r:id="rId10" w:history="1">
              <w:r w:rsidRPr="004F5BD5">
                <w:rPr>
                  <w:rStyle w:val="ae"/>
                  <w:rFonts w:ascii="Times New Roman" w:hAnsi="Times New Roman"/>
                </w:rPr>
                <w:t>https://hub.lib.sfedu.ru/repository/material/800757405/</w:t>
              </w:r>
            </w:hyperlink>
          </w:p>
        </w:tc>
        <w:tc>
          <w:tcPr>
            <w:tcW w:w="1353" w:type="dxa"/>
            <w:vAlign w:val="center"/>
          </w:tcPr>
          <w:p w:rsidR="002A1559" w:rsidRPr="00884B82" w:rsidRDefault="002A1559" w:rsidP="007802C2">
            <w:pPr>
              <w:spacing w:after="0" w:line="240" w:lineRule="auto"/>
              <w:jc w:val="center"/>
              <w:rPr>
                <w:rFonts w:ascii="Times New Roman" w:hAnsi="Times New Roman"/>
                <w:sz w:val="24"/>
                <w:szCs w:val="24"/>
                <w:lang w:eastAsia="ru-RU"/>
              </w:rPr>
            </w:pPr>
          </w:p>
        </w:tc>
        <w:tc>
          <w:tcPr>
            <w:tcW w:w="1134"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A54CC7">
        <w:tc>
          <w:tcPr>
            <w:tcW w:w="630"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О.3.</w:t>
            </w:r>
          </w:p>
        </w:tc>
        <w:tc>
          <w:tcPr>
            <w:tcW w:w="6489" w:type="dxa"/>
            <w:vAlign w:val="center"/>
          </w:tcPr>
          <w:p w:rsidR="002A1559" w:rsidRPr="001E33A8" w:rsidRDefault="002A1559" w:rsidP="007802C2">
            <w:pPr>
              <w:pStyle w:val="Default"/>
              <w:jc w:val="both"/>
              <w:rPr>
                <w:sz w:val="22"/>
                <w:szCs w:val="22"/>
              </w:rPr>
            </w:pPr>
            <w:r w:rsidRPr="001E33A8">
              <w:rPr>
                <w:sz w:val="22"/>
                <w:szCs w:val="22"/>
              </w:rPr>
              <w:t>Данилова, Нина Николаевна. Физиология высшей нервной деятельности [Текст]: учеб. для студентов вузов / Н. Н. Данилова, А. Л. Крылова - Ростов-на-Дону: Феникс, 2005. - 478 с.</w:t>
            </w:r>
          </w:p>
        </w:tc>
        <w:tc>
          <w:tcPr>
            <w:tcW w:w="1353" w:type="dxa"/>
            <w:vAlign w:val="center"/>
          </w:tcPr>
          <w:p w:rsidR="002A1559" w:rsidRPr="00884B82" w:rsidRDefault="002A1559" w:rsidP="007802C2">
            <w:pPr>
              <w:spacing w:after="0" w:line="240" w:lineRule="auto"/>
              <w:jc w:val="center"/>
              <w:rPr>
                <w:rFonts w:ascii="Times New Roman" w:hAnsi="Times New Roman"/>
                <w:sz w:val="24"/>
                <w:szCs w:val="24"/>
                <w:lang w:eastAsia="ru-RU"/>
              </w:rPr>
            </w:pPr>
          </w:p>
        </w:tc>
        <w:tc>
          <w:tcPr>
            <w:tcW w:w="1134"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w:t>
            </w:r>
          </w:p>
        </w:tc>
      </w:tr>
      <w:tr w:rsidR="002A1559" w:rsidRPr="00884B82" w:rsidTr="00A54CC7">
        <w:tc>
          <w:tcPr>
            <w:tcW w:w="7119" w:type="dxa"/>
            <w:gridSpan w:val="2"/>
            <w:vAlign w:val="center"/>
          </w:tcPr>
          <w:p w:rsidR="002A1559" w:rsidRPr="00884B82" w:rsidRDefault="002A1559" w:rsidP="007802C2">
            <w:pPr>
              <w:spacing w:after="0" w:line="240" w:lineRule="auto"/>
              <w:rPr>
                <w:rFonts w:ascii="Times New Roman" w:hAnsi="Times New Roman"/>
                <w:bCs/>
                <w:sz w:val="24"/>
                <w:szCs w:val="24"/>
                <w:shd w:val="clear" w:color="auto" w:fill="FFFFFF"/>
                <w:lang w:eastAsia="ru-RU"/>
              </w:rPr>
            </w:pPr>
            <w:r w:rsidRPr="00884B82">
              <w:rPr>
                <w:rFonts w:ascii="Times New Roman" w:hAnsi="Times New Roman"/>
                <w:bCs/>
                <w:sz w:val="24"/>
                <w:szCs w:val="24"/>
                <w:shd w:val="clear" w:color="auto" w:fill="FFFFFF"/>
                <w:lang w:eastAsia="ru-RU"/>
              </w:rPr>
              <w:t>Всего наименований: 5 шт.</w:t>
            </w:r>
          </w:p>
        </w:tc>
        <w:tc>
          <w:tcPr>
            <w:tcW w:w="1353"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sidRPr="00884B82">
              <w:rPr>
                <w:rFonts w:ascii="Times New Roman" w:hAnsi="Times New Roman"/>
                <w:sz w:val="24"/>
                <w:szCs w:val="24"/>
                <w:lang w:eastAsia="ru-RU"/>
              </w:rPr>
              <w:t>печатных экземпляров</w:t>
            </w:r>
          </w:p>
        </w:tc>
        <w:tc>
          <w:tcPr>
            <w:tcW w:w="1134" w:type="dxa"/>
            <w:vAlign w:val="center"/>
          </w:tcPr>
          <w:p w:rsidR="002A1559" w:rsidRPr="00884B82" w:rsidRDefault="002A1559" w:rsidP="007802C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3 </w:t>
            </w:r>
            <w:r w:rsidRPr="00884B82">
              <w:rPr>
                <w:rFonts w:ascii="Times New Roman" w:hAnsi="Times New Roman"/>
                <w:sz w:val="24"/>
                <w:szCs w:val="24"/>
                <w:lang w:eastAsia="ru-RU"/>
              </w:rPr>
              <w:t>электронных ресурсов</w:t>
            </w:r>
          </w:p>
        </w:tc>
      </w:tr>
    </w:tbl>
    <w:p w:rsidR="002A1559" w:rsidRPr="00884B82" w:rsidRDefault="002A1559" w:rsidP="002A1559">
      <w:pPr>
        <w:spacing w:after="0" w:line="240" w:lineRule="auto"/>
        <w:ind w:firstLine="567"/>
        <w:jc w:val="center"/>
        <w:rPr>
          <w:rFonts w:ascii="Times New Roman" w:hAnsi="Times New Roman"/>
          <w:b/>
          <w:sz w:val="28"/>
          <w:szCs w:val="28"/>
          <w:lang w:eastAsia="ru-RU"/>
        </w:rPr>
      </w:pPr>
    </w:p>
    <w:p w:rsidR="002A1559" w:rsidRPr="00884B82" w:rsidRDefault="002A1559" w:rsidP="002A1559">
      <w:pPr>
        <w:shd w:val="clear" w:color="auto" w:fill="FFFFFF"/>
        <w:spacing w:after="0" w:line="240" w:lineRule="auto"/>
        <w:ind w:left="360"/>
        <w:jc w:val="center"/>
        <w:rPr>
          <w:rFonts w:ascii="Times New Roman" w:hAnsi="Times New Roman"/>
          <w:b/>
          <w:bCs/>
          <w:spacing w:val="-6"/>
          <w:sz w:val="24"/>
          <w:szCs w:val="24"/>
          <w:lang w:eastAsia="ru-RU"/>
        </w:rPr>
      </w:pPr>
      <w:r w:rsidRPr="00884B82">
        <w:rPr>
          <w:rFonts w:ascii="Times New Roman" w:hAnsi="Times New Roman"/>
          <w:b/>
          <w:bCs/>
          <w:spacing w:val="-6"/>
          <w:sz w:val="24"/>
          <w:szCs w:val="24"/>
          <w:lang w:eastAsia="ru-RU"/>
        </w:rPr>
        <w:t>Дополнительная литература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5635"/>
        <w:gridCol w:w="1512"/>
        <w:gridCol w:w="1843"/>
      </w:tblGrid>
      <w:tr w:rsidR="002A1559" w:rsidRPr="00884B82" w:rsidTr="00A54CC7">
        <w:trPr>
          <w:tblHeader/>
        </w:trPr>
        <w:tc>
          <w:tcPr>
            <w:tcW w:w="616"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 xml:space="preserve">№ </w:t>
            </w:r>
          </w:p>
        </w:tc>
        <w:tc>
          <w:tcPr>
            <w:tcW w:w="5635"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Наименование дополнительной литературы</w:t>
            </w:r>
          </w:p>
        </w:tc>
        <w:tc>
          <w:tcPr>
            <w:tcW w:w="1512"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Кол-во экземпляров в библиотеке ДОНАГРА</w:t>
            </w:r>
          </w:p>
        </w:tc>
        <w:tc>
          <w:tcPr>
            <w:tcW w:w="1843"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Наличие электронной версии на учебно-методическом портале</w:t>
            </w:r>
          </w:p>
        </w:tc>
      </w:tr>
      <w:tr w:rsidR="002A1559" w:rsidRPr="00884B82" w:rsidTr="00A54CC7">
        <w:tc>
          <w:tcPr>
            <w:tcW w:w="616"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Д.1.</w:t>
            </w:r>
          </w:p>
        </w:tc>
        <w:tc>
          <w:tcPr>
            <w:tcW w:w="5635" w:type="dxa"/>
            <w:vAlign w:val="center"/>
          </w:tcPr>
          <w:p w:rsidR="002A1559" w:rsidRPr="001E33A8" w:rsidRDefault="002A1559" w:rsidP="007802C2">
            <w:pPr>
              <w:pStyle w:val="a8"/>
              <w:jc w:val="both"/>
              <w:rPr>
                <w:rFonts w:ascii="Times New Roman" w:hAnsi="Times New Roman"/>
              </w:rPr>
            </w:pPr>
            <w:r w:rsidRPr="001E33A8">
              <w:rPr>
                <w:rFonts w:ascii="Times New Roman" w:hAnsi="Times New Roman"/>
              </w:rPr>
              <w:t>Физиология центральной нервной системы: Учеб. пособие для студентов вузов / Науч. ред. Г. А. Кураев - 2-е изд.,доп.и испр. - Ростов н/Д: Феникс, 2000. - 384 с.</w:t>
            </w:r>
          </w:p>
        </w:tc>
        <w:tc>
          <w:tcPr>
            <w:tcW w:w="1512" w:type="dxa"/>
          </w:tcPr>
          <w:p w:rsidR="002A1559" w:rsidRPr="00884B82" w:rsidRDefault="002A1559" w:rsidP="007802C2">
            <w:pPr>
              <w:spacing w:after="0" w:line="240" w:lineRule="auto"/>
              <w:jc w:val="center"/>
              <w:rPr>
                <w:rFonts w:ascii="Times New Roman" w:hAnsi="Times New Roman"/>
                <w:lang w:eastAsia="ru-RU"/>
              </w:rPr>
            </w:pPr>
          </w:p>
        </w:tc>
        <w:tc>
          <w:tcPr>
            <w:tcW w:w="1843" w:type="dxa"/>
          </w:tcPr>
          <w:p w:rsidR="002A1559" w:rsidRPr="00884B82" w:rsidRDefault="002A1559" w:rsidP="007802C2">
            <w:pPr>
              <w:spacing w:after="0" w:line="240" w:lineRule="auto"/>
              <w:jc w:val="center"/>
              <w:rPr>
                <w:rFonts w:ascii="Times New Roman" w:hAnsi="Times New Roman"/>
                <w:lang w:eastAsia="ru-RU"/>
              </w:rPr>
            </w:pPr>
            <w:r w:rsidRPr="00884B82">
              <w:t>+</w:t>
            </w:r>
          </w:p>
        </w:tc>
      </w:tr>
      <w:tr w:rsidR="002A1559" w:rsidRPr="00884B82" w:rsidTr="00A54CC7">
        <w:tc>
          <w:tcPr>
            <w:tcW w:w="616" w:type="dxa"/>
            <w:vAlign w:val="center"/>
          </w:tcPr>
          <w:p w:rsidR="002A1559" w:rsidRPr="00884B82" w:rsidRDefault="002A1559" w:rsidP="007802C2">
            <w:pPr>
              <w:spacing w:after="0" w:line="240" w:lineRule="auto"/>
              <w:jc w:val="center"/>
              <w:rPr>
                <w:rFonts w:ascii="Times New Roman" w:hAnsi="Times New Roman"/>
                <w:lang w:eastAsia="ru-RU"/>
              </w:rPr>
            </w:pPr>
            <w:r>
              <w:rPr>
                <w:rFonts w:ascii="Times New Roman" w:hAnsi="Times New Roman"/>
                <w:lang w:eastAsia="ru-RU"/>
              </w:rPr>
              <w:t>Д.</w:t>
            </w:r>
            <w:r>
              <w:rPr>
                <w:rFonts w:ascii="Arial" w:hAnsi="Arial" w:cs="Arial"/>
                <w:color w:val="000000"/>
                <w:sz w:val="13"/>
                <w:szCs w:val="13"/>
                <w:shd w:val="clear" w:color="auto" w:fill="FFFFFF"/>
              </w:rPr>
              <w:t>.</w:t>
            </w:r>
            <w:r w:rsidRPr="005D11A8">
              <w:rPr>
                <w:rFonts w:ascii="Times New Roman" w:hAnsi="Times New Roman"/>
                <w:color w:val="000000"/>
                <w:sz w:val="24"/>
                <w:szCs w:val="24"/>
                <w:shd w:val="clear" w:color="auto" w:fill="FFFFFF"/>
              </w:rPr>
              <w:t>2</w:t>
            </w:r>
            <w:r>
              <w:rPr>
                <w:rFonts w:ascii="Arial" w:hAnsi="Arial" w:cs="Arial"/>
                <w:color w:val="000000"/>
                <w:sz w:val="13"/>
                <w:szCs w:val="13"/>
                <w:shd w:val="clear" w:color="auto" w:fill="FFFFFF"/>
              </w:rPr>
              <w:t>.</w:t>
            </w:r>
          </w:p>
        </w:tc>
        <w:tc>
          <w:tcPr>
            <w:tcW w:w="5635" w:type="dxa"/>
            <w:vAlign w:val="center"/>
          </w:tcPr>
          <w:p w:rsidR="002A1559" w:rsidRPr="001E33A8" w:rsidRDefault="002A1559" w:rsidP="007802C2">
            <w:pPr>
              <w:pStyle w:val="a8"/>
              <w:jc w:val="both"/>
              <w:rPr>
                <w:rFonts w:ascii="Times New Roman" w:hAnsi="Times New Roman"/>
                <w:color w:val="000000"/>
                <w:shd w:val="clear" w:color="auto" w:fill="FFFFFF"/>
              </w:rPr>
            </w:pPr>
            <w:r w:rsidRPr="001E33A8">
              <w:rPr>
                <w:rFonts w:ascii="Times New Roman" w:hAnsi="Times New Roman"/>
                <w:color w:val="000000"/>
                <w:shd w:val="clear" w:color="auto" w:fill="FFFFFF"/>
              </w:rPr>
              <w:t>Солсо, Роберт Л. . Когнитивная психология: Пер. с англ. / Под общ. ред. В. П. Зинченко - М.: Тривола, 1996. - 600 с.</w:t>
            </w:r>
          </w:p>
        </w:tc>
        <w:tc>
          <w:tcPr>
            <w:tcW w:w="1512" w:type="dxa"/>
          </w:tcPr>
          <w:p w:rsidR="002A1559" w:rsidRPr="00884B82" w:rsidRDefault="002A1559" w:rsidP="007802C2">
            <w:pPr>
              <w:spacing w:after="0" w:line="240" w:lineRule="auto"/>
              <w:jc w:val="center"/>
              <w:rPr>
                <w:rFonts w:ascii="Times New Roman" w:hAnsi="Times New Roman"/>
                <w:lang w:eastAsia="ru-RU"/>
              </w:rPr>
            </w:pPr>
          </w:p>
        </w:tc>
        <w:tc>
          <w:tcPr>
            <w:tcW w:w="1843" w:type="dxa"/>
          </w:tcPr>
          <w:p w:rsidR="002A1559" w:rsidRPr="00884B82" w:rsidRDefault="002A1559" w:rsidP="007802C2">
            <w:pPr>
              <w:spacing w:after="0" w:line="240" w:lineRule="auto"/>
              <w:jc w:val="center"/>
            </w:pPr>
          </w:p>
        </w:tc>
      </w:tr>
      <w:tr w:rsidR="002A1559" w:rsidRPr="00884B82" w:rsidTr="00A54CC7">
        <w:tc>
          <w:tcPr>
            <w:tcW w:w="616" w:type="dxa"/>
            <w:vAlign w:val="center"/>
          </w:tcPr>
          <w:p w:rsidR="002A1559" w:rsidRDefault="002A1559" w:rsidP="007802C2">
            <w:pPr>
              <w:spacing w:after="0" w:line="240" w:lineRule="auto"/>
              <w:jc w:val="center"/>
              <w:rPr>
                <w:rFonts w:ascii="Times New Roman" w:hAnsi="Times New Roman"/>
                <w:lang w:eastAsia="ru-RU"/>
              </w:rPr>
            </w:pPr>
            <w:r>
              <w:rPr>
                <w:rFonts w:ascii="Times New Roman" w:hAnsi="Times New Roman"/>
                <w:lang w:eastAsia="ru-RU"/>
              </w:rPr>
              <w:t>Д.3</w:t>
            </w:r>
          </w:p>
        </w:tc>
        <w:tc>
          <w:tcPr>
            <w:tcW w:w="5635" w:type="dxa"/>
            <w:vAlign w:val="center"/>
          </w:tcPr>
          <w:p w:rsidR="002A1559" w:rsidRPr="001E33A8" w:rsidRDefault="002A1559" w:rsidP="007802C2">
            <w:pPr>
              <w:pStyle w:val="a8"/>
              <w:jc w:val="both"/>
              <w:rPr>
                <w:rFonts w:ascii="Times New Roman" w:hAnsi="Times New Roman"/>
                <w:color w:val="000000"/>
                <w:shd w:val="clear" w:color="auto" w:fill="FFFFFF"/>
              </w:rPr>
            </w:pPr>
            <w:r w:rsidRPr="001E33A8">
              <w:rPr>
                <w:rFonts w:ascii="Times New Roman" w:hAnsi="Times New Roman"/>
                <w:color w:val="000000"/>
                <w:shd w:val="clear" w:color="auto" w:fill="FFFFFF"/>
              </w:rPr>
              <w:t xml:space="preserve">Центральная нервная система: анатомия и физиология: Учебник/ Бабенко В.В., 2016. Электронный ресурс: </w:t>
            </w:r>
            <w:hyperlink r:id="rId11" w:history="1">
              <w:r w:rsidRPr="001E33A8">
                <w:rPr>
                  <w:rStyle w:val="ae"/>
                  <w:rFonts w:ascii="Times New Roman" w:hAnsi="Times New Roman"/>
                  <w:shd w:val="clear" w:color="auto" w:fill="FFFFFF"/>
                </w:rPr>
                <w:t>https://hub.lib.sfedu.ru/repository/material/800757405/</w:t>
              </w:r>
            </w:hyperlink>
          </w:p>
        </w:tc>
        <w:tc>
          <w:tcPr>
            <w:tcW w:w="1512" w:type="dxa"/>
          </w:tcPr>
          <w:p w:rsidR="002A1559" w:rsidRPr="00884B82" w:rsidRDefault="002A1559" w:rsidP="007802C2">
            <w:pPr>
              <w:spacing w:after="0" w:line="240" w:lineRule="auto"/>
              <w:jc w:val="center"/>
              <w:rPr>
                <w:rFonts w:ascii="Times New Roman" w:hAnsi="Times New Roman"/>
                <w:lang w:eastAsia="ru-RU"/>
              </w:rPr>
            </w:pPr>
          </w:p>
        </w:tc>
        <w:tc>
          <w:tcPr>
            <w:tcW w:w="1843" w:type="dxa"/>
          </w:tcPr>
          <w:p w:rsidR="002A1559" w:rsidRPr="00884B82" w:rsidRDefault="002A1559" w:rsidP="007802C2">
            <w:pPr>
              <w:spacing w:after="0" w:line="240" w:lineRule="auto"/>
              <w:jc w:val="center"/>
            </w:pPr>
          </w:p>
        </w:tc>
      </w:tr>
      <w:tr w:rsidR="002A1559" w:rsidRPr="00884B82" w:rsidTr="00A54CC7">
        <w:trPr>
          <w:trHeight w:val="220"/>
        </w:trPr>
        <w:tc>
          <w:tcPr>
            <w:tcW w:w="6251" w:type="dxa"/>
            <w:gridSpan w:val="2"/>
            <w:vAlign w:val="center"/>
          </w:tcPr>
          <w:p w:rsidR="002A1559" w:rsidRPr="00884B82" w:rsidRDefault="002A1559" w:rsidP="007802C2">
            <w:pPr>
              <w:spacing w:after="0" w:line="240" w:lineRule="auto"/>
              <w:rPr>
                <w:rFonts w:ascii="Times New Roman" w:hAnsi="Times New Roman"/>
                <w:bCs/>
                <w:shd w:val="clear" w:color="auto" w:fill="FFFFFF"/>
                <w:lang w:eastAsia="ru-RU"/>
              </w:rPr>
            </w:pPr>
            <w:r w:rsidRPr="00884B82">
              <w:rPr>
                <w:rFonts w:ascii="Times New Roman" w:hAnsi="Times New Roman"/>
                <w:bCs/>
                <w:shd w:val="clear" w:color="auto" w:fill="FFFFFF"/>
                <w:lang w:eastAsia="ru-RU"/>
              </w:rPr>
              <w:t>Всего наименований: 3 шт.</w:t>
            </w:r>
          </w:p>
        </w:tc>
        <w:tc>
          <w:tcPr>
            <w:tcW w:w="1512"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0 печатных экземпляров</w:t>
            </w:r>
          </w:p>
        </w:tc>
        <w:tc>
          <w:tcPr>
            <w:tcW w:w="1843" w:type="dxa"/>
            <w:vAlign w:val="center"/>
          </w:tcPr>
          <w:p w:rsidR="002A1559" w:rsidRPr="00884B82" w:rsidRDefault="002A1559" w:rsidP="007802C2">
            <w:pPr>
              <w:spacing w:after="0" w:line="240" w:lineRule="auto"/>
              <w:jc w:val="center"/>
              <w:rPr>
                <w:rFonts w:ascii="Times New Roman" w:hAnsi="Times New Roman"/>
                <w:lang w:eastAsia="ru-RU"/>
              </w:rPr>
            </w:pPr>
            <w:r>
              <w:rPr>
                <w:rFonts w:ascii="Times New Roman" w:hAnsi="Times New Roman"/>
                <w:lang w:eastAsia="ru-RU"/>
              </w:rPr>
              <w:t>1</w:t>
            </w:r>
            <w:r w:rsidRPr="00884B82">
              <w:rPr>
                <w:rFonts w:ascii="Times New Roman" w:hAnsi="Times New Roman"/>
                <w:lang w:eastAsia="ru-RU"/>
              </w:rPr>
              <w:t xml:space="preserve"> электронных ресурсов</w:t>
            </w:r>
          </w:p>
        </w:tc>
      </w:tr>
    </w:tbl>
    <w:p w:rsidR="002A1559" w:rsidRPr="00884B82" w:rsidRDefault="002A1559" w:rsidP="002A1559">
      <w:pPr>
        <w:spacing w:after="0" w:line="240" w:lineRule="auto"/>
        <w:ind w:firstLine="567"/>
        <w:jc w:val="center"/>
        <w:rPr>
          <w:rFonts w:ascii="Times New Roman" w:hAnsi="Times New Roman"/>
          <w:b/>
          <w:sz w:val="24"/>
          <w:szCs w:val="24"/>
          <w:lang w:eastAsia="ru-RU"/>
        </w:rPr>
      </w:pPr>
    </w:p>
    <w:p w:rsidR="002A1559" w:rsidRPr="00884B82" w:rsidRDefault="002A1559" w:rsidP="002A1559">
      <w:pPr>
        <w:shd w:val="clear" w:color="auto" w:fill="FFFFFF"/>
        <w:spacing w:after="0" w:line="240" w:lineRule="auto"/>
        <w:jc w:val="center"/>
        <w:rPr>
          <w:rFonts w:ascii="Times New Roman" w:hAnsi="Times New Roman"/>
          <w:b/>
          <w:bCs/>
          <w:spacing w:val="-6"/>
          <w:sz w:val="24"/>
          <w:szCs w:val="24"/>
        </w:rPr>
      </w:pPr>
      <w:r w:rsidRPr="00884B82">
        <w:rPr>
          <w:rFonts w:ascii="Times New Roman" w:hAnsi="Times New Roman"/>
          <w:b/>
          <w:bCs/>
          <w:spacing w:val="-6"/>
          <w:sz w:val="24"/>
          <w:szCs w:val="24"/>
        </w:rPr>
        <w:t>Периодические издания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5593"/>
        <w:gridCol w:w="1555"/>
        <w:gridCol w:w="1843"/>
      </w:tblGrid>
      <w:tr w:rsidR="002A1559" w:rsidRPr="00884B82" w:rsidTr="00A54CC7">
        <w:tc>
          <w:tcPr>
            <w:tcW w:w="615"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 xml:space="preserve">№ </w:t>
            </w:r>
          </w:p>
        </w:tc>
        <w:tc>
          <w:tcPr>
            <w:tcW w:w="5593"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Наименование периодической литературы</w:t>
            </w:r>
          </w:p>
        </w:tc>
        <w:tc>
          <w:tcPr>
            <w:tcW w:w="1555"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Кол-во экземпляров в библиотеке ДОНАГРА</w:t>
            </w:r>
          </w:p>
        </w:tc>
        <w:tc>
          <w:tcPr>
            <w:tcW w:w="1843"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Наличие электронной версии на учебно-методическом портале</w:t>
            </w:r>
          </w:p>
        </w:tc>
      </w:tr>
      <w:tr w:rsidR="002A1559" w:rsidRPr="00884B82" w:rsidTr="00A54CC7">
        <w:tc>
          <w:tcPr>
            <w:tcW w:w="615"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П.1.</w:t>
            </w:r>
          </w:p>
        </w:tc>
        <w:tc>
          <w:tcPr>
            <w:tcW w:w="5593" w:type="dxa"/>
          </w:tcPr>
          <w:p w:rsidR="002A1559" w:rsidRPr="00884B82" w:rsidRDefault="002A1559" w:rsidP="007802C2">
            <w:pPr>
              <w:tabs>
                <w:tab w:val="left" w:pos="993"/>
              </w:tabs>
              <w:spacing w:after="0" w:line="240" w:lineRule="auto"/>
              <w:jc w:val="both"/>
              <w:rPr>
                <w:rFonts w:ascii="Times New Roman" w:hAnsi="Times New Roman"/>
              </w:rPr>
            </w:pPr>
            <w:r w:rsidRPr="00884B82">
              <w:rPr>
                <w:rFonts w:ascii="Times New Roman" w:hAnsi="Times New Roman"/>
              </w:rPr>
              <w:t xml:space="preserve">Московский психологический журнал. – [Электронный </w:t>
            </w:r>
            <w:r w:rsidRPr="00884B82">
              <w:rPr>
                <w:rFonts w:ascii="Times New Roman" w:hAnsi="Times New Roman"/>
              </w:rPr>
              <w:lastRenderedPageBreak/>
              <w:t>ресурс]. –  Режим доступа:</w:t>
            </w:r>
            <w:hyperlink r:id="rId12" w:history="1">
              <w:r w:rsidRPr="00884B82">
                <w:rPr>
                  <w:rStyle w:val="ae"/>
                  <w:rFonts w:ascii="Times New Roman" w:hAnsi="Times New Roman"/>
                </w:rPr>
                <w:t>http://magazine.mospsy.ru/</w:t>
              </w:r>
            </w:hyperlink>
          </w:p>
        </w:tc>
        <w:tc>
          <w:tcPr>
            <w:tcW w:w="1555" w:type="dxa"/>
            <w:vAlign w:val="center"/>
          </w:tcPr>
          <w:p w:rsidR="002A1559" w:rsidRPr="00884B82" w:rsidRDefault="002A1559" w:rsidP="007802C2">
            <w:pPr>
              <w:spacing w:after="0" w:line="240" w:lineRule="auto"/>
              <w:jc w:val="center"/>
              <w:rPr>
                <w:rFonts w:ascii="Times New Roman" w:hAnsi="Times New Roman"/>
              </w:rPr>
            </w:pPr>
          </w:p>
        </w:tc>
        <w:tc>
          <w:tcPr>
            <w:tcW w:w="1843"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w:t>
            </w:r>
          </w:p>
        </w:tc>
      </w:tr>
      <w:tr w:rsidR="002A1559" w:rsidRPr="00884B82" w:rsidTr="00A54CC7">
        <w:tc>
          <w:tcPr>
            <w:tcW w:w="615"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lastRenderedPageBreak/>
              <w:t>П.2.</w:t>
            </w:r>
          </w:p>
        </w:tc>
        <w:tc>
          <w:tcPr>
            <w:tcW w:w="5593" w:type="dxa"/>
          </w:tcPr>
          <w:p w:rsidR="002A1559" w:rsidRPr="00884B82" w:rsidRDefault="002A1559" w:rsidP="007802C2">
            <w:pPr>
              <w:tabs>
                <w:tab w:val="left" w:pos="993"/>
              </w:tabs>
              <w:spacing w:after="0" w:line="240" w:lineRule="auto"/>
              <w:jc w:val="both"/>
              <w:rPr>
                <w:rFonts w:ascii="Times New Roman" w:hAnsi="Times New Roman"/>
                <w:i/>
                <w:iCs/>
              </w:rPr>
            </w:pPr>
            <w:r w:rsidRPr="00884B82">
              <w:rPr>
                <w:rFonts w:ascii="Times New Roman" w:hAnsi="Times New Roman"/>
              </w:rPr>
              <w:t>Психология. Пермь. – [Электронный ресурс]. –  Режим доступа:</w:t>
            </w:r>
            <w:hyperlink r:id="rId13" w:history="1">
              <w:r w:rsidRPr="00884B82">
                <w:rPr>
                  <w:rStyle w:val="ae"/>
                  <w:rFonts w:ascii="Times New Roman" w:hAnsi="Times New Roman"/>
                </w:rPr>
                <w:t>http://psyperm.narod.ru/Ob_izdanii.htm</w:t>
              </w:r>
            </w:hyperlink>
          </w:p>
        </w:tc>
        <w:tc>
          <w:tcPr>
            <w:tcW w:w="1555" w:type="dxa"/>
            <w:vAlign w:val="center"/>
          </w:tcPr>
          <w:p w:rsidR="002A1559" w:rsidRPr="00884B82" w:rsidRDefault="002A1559" w:rsidP="007802C2">
            <w:pPr>
              <w:spacing w:after="0" w:line="240" w:lineRule="auto"/>
              <w:jc w:val="center"/>
              <w:rPr>
                <w:rFonts w:ascii="Times New Roman" w:hAnsi="Times New Roman"/>
              </w:rPr>
            </w:pPr>
          </w:p>
        </w:tc>
        <w:tc>
          <w:tcPr>
            <w:tcW w:w="1843"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w:t>
            </w:r>
          </w:p>
        </w:tc>
      </w:tr>
      <w:tr w:rsidR="002A1559" w:rsidRPr="00884B82" w:rsidTr="00A54CC7">
        <w:tc>
          <w:tcPr>
            <w:tcW w:w="615"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П.3.</w:t>
            </w:r>
          </w:p>
        </w:tc>
        <w:tc>
          <w:tcPr>
            <w:tcW w:w="5593" w:type="dxa"/>
          </w:tcPr>
          <w:p w:rsidR="002A1559" w:rsidRPr="00884B82" w:rsidRDefault="002A1559" w:rsidP="007802C2">
            <w:pPr>
              <w:tabs>
                <w:tab w:val="left" w:pos="993"/>
              </w:tabs>
              <w:spacing w:after="0" w:line="240" w:lineRule="auto"/>
              <w:jc w:val="both"/>
              <w:rPr>
                <w:rFonts w:ascii="Times New Roman" w:hAnsi="Times New Roman"/>
              </w:rPr>
            </w:pPr>
            <w:r w:rsidRPr="00884B82">
              <w:rPr>
                <w:rFonts w:ascii="Times New Roman" w:hAnsi="Times New Roman"/>
              </w:rPr>
              <w:t xml:space="preserve">Вестник Московского университета. Серия 14. Психология. – [Электронный ресурс]. – Режим доступа: </w:t>
            </w:r>
            <w:hyperlink r:id="rId14" w:history="1">
              <w:r w:rsidRPr="00884B82">
                <w:rPr>
                  <w:rStyle w:val="ae"/>
                  <w:rFonts w:ascii="Times New Roman" w:hAnsi="Times New Roman"/>
                </w:rPr>
                <w:t>http://psy.msu.ru/science/vestnik/archive.html</w:t>
              </w:r>
            </w:hyperlink>
          </w:p>
        </w:tc>
        <w:tc>
          <w:tcPr>
            <w:tcW w:w="1555" w:type="dxa"/>
            <w:vAlign w:val="center"/>
          </w:tcPr>
          <w:p w:rsidR="002A1559" w:rsidRPr="00884B82" w:rsidRDefault="002A1559" w:rsidP="007802C2">
            <w:pPr>
              <w:spacing w:after="0" w:line="240" w:lineRule="auto"/>
              <w:jc w:val="center"/>
              <w:rPr>
                <w:rFonts w:ascii="Times New Roman" w:hAnsi="Times New Roman"/>
              </w:rPr>
            </w:pPr>
          </w:p>
        </w:tc>
        <w:tc>
          <w:tcPr>
            <w:tcW w:w="1843"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w:t>
            </w:r>
          </w:p>
        </w:tc>
      </w:tr>
      <w:tr w:rsidR="002A1559" w:rsidRPr="00884B82" w:rsidTr="00A54CC7">
        <w:tc>
          <w:tcPr>
            <w:tcW w:w="615"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П.4.</w:t>
            </w:r>
          </w:p>
        </w:tc>
        <w:tc>
          <w:tcPr>
            <w:tcW w:w="5593" w:type="dxa"/>
          </w:tcPr>
          <w:p w:rsidR="002A1559" w:rsidRPr="00884B82" w:rsidRDefault="002A1559" w:rsidP="007802C2">
            <w:pPr>
              <w:tabs>
                <w:tab w:val="left" w:pos="993"/>
              </w:tabs>
              <w:spacing w:after="0" w:line="240" w:lineRule="auto"/>
              <w:jc w:val="both"/>
              <w:rPr>
                <w:rFonts w:ascii="Times New Roman" w:hAnsi="Times New Roman"/>
              </w:rPr>
            </w:pPr>
            <w:r w:rsidRPr="00884B82">
              <w:rPr>
                <w:rFonts w:ascii="Times New Roman" w:hAnsi="Times New Roman"/>
              </w:rPr>
              <w:t>Вопросы психологии. – [Электронный ресурс]. –  Режим доступа:</w:t>
            </w:r>
            <w:hyperlink r:id="rId15" w:history="1">
              <w:r w:rsidRPr="00884B82">
                <w:rPr>
                  <w:rStyle w:val="ae"/>
                  <w:rFonts w:ascii="Times New Roman" w:hAnsi="Times New Roman"/>
                </w:rPr>
                <w:t>http://www.voppsy.ru/</w:t>
              </w:r>
            </w:hyperlink>
          </w:p>
        </w:tc>
        <w:tc>
          <w:tcPr>
            <w:tcW w:w="1555" w:type="dxa"/>
            <w:vAlign w:val="center"/>
          </w:tcPr>
          <w:p w:rsidR="002A1559" w:rsidRPr="00884B82" w:rsidRDefault="002A1559" w:rsidP="007802C2">
            <w:pPr>
              <w:spacing w:after="0" w:line="240" w:lineRule="auto"/>
              <w:jc w:val="center"/>
              <w:rPr>
                <w:rFonts w:ascii="Times New Roman" w:hAnsi="Times New Roman"/>
              </w:rPr>
            </w:pPr>
          </w:p>
        </w:tc>
        <w:tc>
          <w:tcPr>
            <w:tcW w:w="1843"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w:t>
            </w:r>
          </w:p>
        </w:tc>
      </w:tr>
      <w:tr w:rsidR="002A1559" w:rsidRPr="00884B82" w:rsidTr="00A54CC7">
        <w:tc>
          <w:tcPr>
            <w:tcW w:w="615"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П.5.</w:t>
            </w:r>
          </w:p>
        </w:tc>
        <w:tc>
          <w:tcPr>
            <w:tcW w:w="5593" w:type="dxa"/>
          </w:tcPr>
          <w:p w:rsidR="002A1559" w:rsidRPr="00884B82" w:rsidRDefault="002A1559" w:rsidP="007802C2">
            <w:pPr>
              <w:tabs>
                <w:tab w:val="left" w:pos="993"/>
              </w:tabs>
              <w:spacing w:after="0" w:line="240" w:lineRule="auto"/>
              <w:jc w:val="both"/>
              <w:rPr>
                <w:rFonts w:ascii="Times New Roman" w:hAnsi="Times New Roman"/>
              </w:rPr>
            </w:pPr>
            <w:r w:rsidRPr="00884B82">
              <w:rPr>
                <w:rFonts w:ascii="Times New Roman" w:hAnsi="Times New Roman"/>
              </w:rPr>
              <w:t xml:space="preserve">Национальный психологический журнал. – [Электронный ресурс]. –  Режим доступа: </w:t>
            </w:r>
            <w:hyperlink r:id="rId16" w:history="1">
              <w:r w:rsidRPr="00884B82">
                <w:rPr>
                  <w:rStyle w:val="ae"/>
                  <w:rFonts w:ascii="Times New Roman" w:hAnsi="Times New Roman"/>
                </w:rPr>
                <w:t>http://npsyj.ru/about.php</w:t>
              </w:r>
            </w:hyperlink>
          </w:p>
        </w:tc>
        <w:tc>
          <w:tcPr>
            <w:tcW w:w="1555" w:type="dxa"/>
            <w:vAlign w:val="center"/>
          </w:tcPr>
          <w:p w:rsidR="002A1559" w:rsidRPr="00884B82" w:rsidRDefault="002A1559" w:rsidP="007802C2">
            <w:pPr>
              <w:spacing w:after="0" w:line="240" w:lineRule="auto"/>
              <w:jc w:val="center"/>
              <w:rPr>
                <w:rFonts w:ascii="Times New Roman" w:hAnsi="Times New Roman"/>
              </w:rPr>
            </w:pPr>
          </w:p>
        </w:tc>
        <w:tc>
          <w:tcPr>
            <w:tcW w:w="1843" w:type="dxa"/>
            <w:vAlign w:val="center"/>
          </w:tcPr>
          <w:p w:rsidR="002A1559" w:rsidRPr="00884B82" w:rsidRDefault="002A1559" w:rsidP="007802C2">
            <w:pPr>
              <w:spacing w:after="0" w:line="240" w:lineRule="auto"/>
              <w:jc w:val="center"/>
              <w:rPr>
                <w:rFonts w:ascii="Times New Roman" w:hAnsi="Times New Roman"/>
              </w:rPr>
            </w:pPr>
          </w:p>
        </w:tc>
      </w:tr>
      <w:tr w:rsidR="002A1559" w:rsidRPr="00884B82" w:rsidTr="00A54CC7">
        <w:tc>
          <w:tcPr>
            <w:tcW w:w="6208" w:type="dxa"/>
            <w:gridSpan w:val="2"/>
            <w:vAlign w:val="center"/>
          </w:tcPr>
          <w:p w:rsidR="002A1559" w:rsidRPr="00884B82" w:rsidRDefault="002A1559" w:rsidP="007802C2">
            <w:pPr>
              <w:spacing w:after="0" w:line="240" w:lineRule="auto"/>
              <w:rPr>
                <w:rStyle w:val="ad"/>
                <w:rFonts w:ascii="Times New Roman" w:hAnsi="Times New Roman"/>
                <w:bCs/>
                <w:i w:val="0"/>
                <w:iCs w:val="0"/>
                <w:shd w:val="clear" w:color="auto" w:fill="FFFFFF"/>
              </w:rPr>
            </w:pPr>
            <w:r w:rsidRPr="00884B82">
              <w:rPr>
                <w:rStyle w:val="ad"/>
                <w:rFonts w:ascii="Times New Roman" w:hAnsi="Times New Roman"/>
                <w:bCs/>
                <w:shd w:val="clear" w:color="auto" w:fill="FFFFFF"/>
              </w:rPr>
              <w:t>Всего наименований: 5 шт.</w:t>
            </w:r>
          </w:p>
        </w:tc>
        <w:tc>
          <w:tcPr>
            <w:tcW w:w="1555"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0 печатных экземпляров</w:t>
            </w:r>
          </w:p>
        </w:tc>
        <w:tc>
          <w:tcPr>
            <w:tcW w:w="1843" w:type="dxa"/>
            <w:vAlign w:val="center"/>
          </w:tcPr>
          <w:p w:rsidR="002A1559" w:rsidRPr="00884B82" w:rsidRDefault="002A1559" w:rsidP="007802C2">
            <w:pPr>
              <w:spacing w:after="0" w:line="240" w:lineRule="auto"/>
              <w:jc w:val="center"/>
              <w:rPr>
                <w:rFonts w:ascii="Times New Roman" w:hAnsi="Times New Roman"/>
              </w:rPr>
            </w:pPr>
            <w:r w:rsidRPr="00884B82">
              <w:rPr>
                <w:rFonts w:ascii="Times New Roman" w:hAnsi="Times New Roman"/>
              </w:rPr>
              <w:t>5 электронных ресурсов</w:t>
            </w:r>
          </w:p>
        </w:tc>
      </w:tr>
    </w:tbl>
    <w:p w:rsidR="002A1559" w:rsidRPr="00884B82" w:rsidRDefault="002A1559" w:rsidP="002A1559">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sz w:val="24"/>
        </w:rPr>
      </w:pPr>
    </w:p>
    <w:p w:rsidR="002A1559" w:rsidRPr="00884B82" w:rsidRDefault="002A1559" w:rsidP="002A1559">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sz w:val="24"/>
        </w:rPr>
      </w:pPr>
      <w:r w:rsidRPr="00884B82">
        <w:rPr>
          <w:sz w:val="24"/>
        </w:rPr>
        <w:t>Перечень профессиональных баз данных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694"/>
      </w:tblGrid>
      <w:tr w:rsidR="002A1559" w:rsidRPr="00884B82" w:rsidTr="00A54CC7">
        <w:tc>
          <w:tcPr>
            <w:tcW w:w="6912" w:type="dxa"/>
            <w:vAlign w:val="center"/>
          </w:tcPr>
          <w:p w:rsidR="002A1559" w:rsidRPr="00884B82" w:rsidRDefault="002A1559" w:rsidP="007802C2">
            <w:pPr>
              <w:jc w:val="center"/>
              <w:rPr>
                <w:rFonts w:ascii="Times New Roman" w:hAnsi="Times New Roman"/>
              </w:rPr>
            </w:pPr>
            <w:r w:rsidRPr="00884B82">
              <w:rPr>
                <w:rFonts w:ascii="Times New Roman" w:hAnsi="Times New Roman"/>
              </w:rPr>
              <w:t>Наименование ресурса</w:t>
            </w:r>
          </w:p>
        </w:tc>
        <w:tc>
          <w:tcPr>
            <w:tcW w:w="2694" w:type="dxa"/>
          </w:tcPr>
          <w:p w:rsidR="002A1559" w:rsidRPr="00884B82" w:rsidRDefault="002A1559" w:rsidP="007802C2">
            <w:pPr>
              <w:jc w:val="center"/>
              <w:rPr>
                <w:rFonts w:ascii="Times New Roman" w:hAnsi="Times New Roman"/>
              </w:rPr>
            </w:pPr>
            <w:r w:rsidRPr="00884B82">
              <w:rPr>
                <w:rFonts w:ascii="Times New Roman" w:hAnsi="Times New Roman"/>
              </w:rPr>
              <w:t>Режим доступа</w:t>
            </w:r>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rPr>
                <w:sz w:val="22"/>
                <w:szCs w:val="22"/>
              </w:rPr>
            </w:pPr>
            <w:r w:rsidRPr="00884B82">
              <w:rPr>
                <w:sz w:val="22"/>
                <w:szCs w:val="22"/>
              </w:rPr>
              <w:t>Scopus - база данных рефератов и цитирования</w:t>
            </w:r>
          </w:p>
        </w:tc>
        <w:tc>
          <w:tcPr>
            <w:tcW w:w="2694" w:type="dxa"/>
          </w:tcPr>
          <w:p w:rsidR="002A1559" w:rsidRPr="00884B82" w:rsidRDefault="002A1559" w:rsidP="007802C2">
            <w:pPr>
              <w:pStyle w:val="Default"/>
              <w:widowControl w:val="0"/>
              <w:tabs>
                <w:tab w:val="left" w:pos="993"/>
              </w:tabs>
              <w:spacing w:line="228" w:lineRule="auto"/>
              <w:jc w:val="both"/>
              <w:rPr>
                <w:sz w:val="22"/>
                <w:szCs w:val="22"/>
              </w:rPr>
            </w:pPr>
            <w:r w:rsidRPr="00884B82">
              <w:rPr>
                <w:sz w:val="22"/>
                <w:szCs w:val="22"/>
              </w:rPr>
              <w:t>https://www.scopus.com/</w:t>
            </w:r>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rPr>
                <w:sz w:val="22"/>
                <w:szCs w:val="22"/>
              </w:rPr>
            </w:pPr>
            <w:r w:rsidRPr="00884B82">
              <w:rPr>
                <w:sz w:val="22"/>
                <w:szCs w:val="22"/>
              </w:rPr>
              <w:t>Web of Science - международная база данных</w:t>
            </w:r>
          </w:p>
        </w:tc>
        <w:tc>
          <w:tcPr>
            <w:tcW w:w="2694" w:type="dxa"/>
          </w:tcPr>
          <w:p w:rsidR="002A1559" w:rsidRPr="00884B82" w:rsidRDefault="002A1559" w:rsidP="007802C2">
            <w:pPr>
              <w:pStyle w:val="Default"/>
              <w:widowControl w:val="0"/>
              <w:tabs>
                <w:tab w:val="left" w:pos="993"/>
              </w:tabs>
              <w:spacing w:line="228" w:lineRule="auto"/>
              <w:jc w:val="both"/>
              <w:rPr>
                <w:sz w:val="22"/>
                <w:szCs w:val="22"/>
              </w:rPr>
            </w:pPr>
            <w:r w:rsidRPr="00884B82">
              <w:rPr>
                <w:sz w:val="22"/>
                <w:szCs w:val="22"/>
              </w:rPr>
              <w:t>http://login.webofknowledge.com/</w:t>
            </w:r>
          </w:p>
        </w:tc>
      </w:tr>
    </w:tbl>
    <w:p w:rsidR="002A1559" w:rsidRPr="00884B82" w:rsidRDefault="002A1559" w:rsidP="002A1559">
      <w:pPr>
        <w:spacing w:after="0" w:line="240" w:lineRule="auto"/>
        <w:ind w:firstLine="567"/>
        <w:jc w:val="center"/>
        <w:rPr>
          <w:rFonts w:ascii="Times New Roman" w:hAnsi="Times New Roman"/>
          <w:b/>
          <w:sz w:val="28"/>
          <w:szCs w:val="28"/>
          <w:lang w:eastAsia="ru-RU"/>
        </w:rPr>
      </w:pPr>
    </w:p>
    <w:p w:rsidR="002A1559" w:rsidRPr="00884B82" w:rsidRDefault="002A1559" w:rsidP="002A1559">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sz w:val="24"/>
        </w:rPr>
      </w:pPr>
      <w:r w:rsidRPr="00884B82">
        <w:rPr>
          <w:sz w:val="24"/>
        </w:rPr>
        <w:t>Перечень информационных справочных систем</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694"/>
      </w:tblGrid>
      <w:tr w:rsidR="002A1559" w:rsidRPr="00884B82" w:rsidTr="00A54CC7">
        <w:trPr>
          <w:tblHeader/>
        </w:trPr>
        <w:tc>
          <w:tcPr>
            <w:tcW w:w="6912" w:type="dxa"/>
            <w:vAlign w:val="center"/>
          </w:tcPr>
          <w:p w:rsidR="002A1559" w:rsidRPr="00884B82" w:rsidRDefault="002A1559" w:rsidP="007802C2">
            <w:pPr>
              <w:jc w:val="center"/>
              <w:rPr>
                <w:rFonts w:ascii="Times New Roman" w:hAnsi="Times New Roman"/>
              </w:rPr>
            </w:pPr>
            <w:r w:rsidRPr="00884B82">
              <w:rPr>
                <w:rFonts w:ascii="Times New Roman" w:hAnsi="Times New Roman"/>
              </w:rPr>
              <w:t>Наименование ресурса</w:t>
            </w:r>
          </w:p>
        </w:tc>
        <w:tc>
          <w:tcPr>
            <w:tcW w:w="2694" w:type="dxa"/>
          </w:tcPr>
          <w:p w:rsidR="002A1559" w:rsidRPr="00884B82" w:rsidRDefault="002A1559" w:rsidP="007802C2">
            <w:pPr>
              <w:jc w:val="center"/>
              <w:rPr>
                <w:rFonts w:ascii="Times New Roman" w:hAnsi="Times New Roman"/>
              </w:rPr>
            </w:pPr>
            <w:r w:rsidRPr="00884B82">
              <w:rPr>
                <w:rFonts w:ascii="Times New Roman" w:hAnsi="Times New Roman"/>
              </w:rPr>
              <w:t>Режим доступа</w:t>
            </w:r>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jc w:val="both"/>
              <w:rPr>
                <w:sz w:val="22"/>
                <w:szCs w:val="22"/>
              </w:rPr>
            </w:pPr>
            <w:r w:rsidRPr="00884B82">
              <w:rPr>
                <w:sz w:val="22"/>
                <w:szCs w:val="22"/>
              </w:rPr>
              <w:t>Библиотека диссертаций и авторефератов России</w:t>
            </w:r>
          </w:p>
        </w:tc>
        <w:tc>
          <w:tcPr>
            <w:tcW w:w="2694" w:type="dxa"/>
          </w:tcPr>
          <w:p w:rsidR="002A1559" w:rsidRPr="00884B82" w:rsidRDefault="00C50D25" w:rsidP="007802C2">
            <w:pPr>
              <w:pStyle w:val="Default"/>
              <w:widowControl w:val="0"/>
              <w:tabs>
                <w:tab w:val="left" w:pos="993"/>
              </w:tabs>
              <w:spacing w:line="228" w:lineRule="auto"/>
              <w:jc w:val="both"/>
              <w:rPr>
                <w:color w:val="auto"/>
                <w:sz w:val="22"/>
                <w:szCs w:val="22"/>
              </w:rPr>
            </w:pPr>
            <w:hyperlink r:id="rId17" w:history="1">
              <w:r w:rsidR="002A1559" w:rsidRPr="00884B82">
                <w:rPr>
                  <w:rStyle w:val="ae"/>
                  <w:color w:val="auto"/>
                  <w:sz w:val="22"/>
                  <w:szCs w:val="22"/>
                </w:rPr>
                <w:t>http://</w:t>
              </w:r>
              <w:r w:rsidR="002A1559" w:rsidRPr="00884B82">
                <w:rPr>
                  <w:rStyle w:val="ae"/>
                  <w:bCs/>
                  <w:color w:val="auto"/>
                  <w:sz w:val="22"/>
                  <w:szCs w:val="22"/>
                </w:rPr>
                <w:t>www.dslib.net/</w:t>
              </w:r>
            </w:hyperlink>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jc w:val="both"/>
              <w:rPr>
                <w:sz w:val="22"/>
                <w:szCs w:val="22"/>
              </w:rPr>
            </w:pPr>
            <w:r w:rsidRPr="00884B82">
              <w:rPr>
                <w:sz w:val="22"/>
                <w:szCs w:val="22"/>
              </w:rPr>
              <w:t>Университетская библиотека ONLINE</w:t>
            </w:r>
          </w:p>
        </w:tc>
        <w:tc>
          <w:tcPr>
            <w:tcW w:w="2694" w:type="dxa"/>
          </w:tcPr>
          <w:p w:rsidR="002A1559" w:rsidRPr="00884B82" w:rsidRDefault="00C50D25" w:rsidP="007802C2">
            <w:pPr>
              <w:pStyle w:val="Default"/>
              <w:widowControl w:val="0"/>
              <w:tabs>
                <w:tab w:val="left" w:pos="993"/>
              </w:tabs>
              <w:spacing w:line="228" w:lineRule="auto"/>
              <w:jc w:val="both"/>
              <w:rPr>
                <w:color w:val="auto"/>
                <w:sz w:val="22"/>
                <w:szCs w:val="22"/>
              </w:rPr>
            </w:pPr>
            <w:hyperlink r:id="rId18" w:history="1">
              <w:r w:rsidR="002A1559" w:rsidRPr="00884B82">
                <w:rPr>
                  <w:rStyle w:val="ae"/>
                  <w:bCs/>
                  <w:color w:val="auto"/>
                  <w:sz w:val="22"/>
                  <w:szCs w:val="22"/>
                </w:rPr>
                <w:t>http://biblioclub.ru/</w:t>
              </w:r>
            </w:hyperlink>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jc w:val="both"/>
              <w:rPr>
                <w:bCs/>
                <w:color w:val="auto"/>
                <w:sz w:val="22"/>
                <w:szCs w:val="22"/>
                <w:lang w:eastAsia="ru-RU"/>
              </w:rPr>
            </w:pPr>
            <w:r w:rsidRPr="00884B82">
              <w:rPr>
                <w:color w:val="auto"/>
                <w:sz w:val="22"/>
                <w:szCs w:val="22"/>
              </w:rPr>
              <w:t>Научная электронная библиотека eLIBRARY.RU</w:t>
            </w:r>
          </w:p>
        </w:tc>
        <w:tc>
          <w:tcPr>
            <w:tcW w:w="2694" w:type="dxa"/>
          </w:tcPr>
          <w:p w:rsidR="002A1559" w:rsidRPr="00884B82" w:rsidRDefault="00C50D25" w:rsidP="007802C2">
            <w:pPr>
              <w:pStyle w:val="Default"/>
              <w:widowControl w:val="0"/>
              <w:tabs>
                <w:tab w:val="left" w:pos="993"/>
              </w:tabs>
              <w:spacing w:line="228" w:lineRule="auto"/>
              <w:jc w:val="both"/>
              <w:rPr>
                <w:color w:val="auto"/>
                <w:sz w:val="22"/>
                <w:szCs w:val="22"/>
                <w:lang w:eastAsia="ru-RU"/>
              </w:rPr>
            </w:pPr>
            <w:hyperlink r:id="rId19" w:history="1">
              <w:r w:rsidR="002A1559" w:rsidRPr="00884B82">
                <w:rPr>
                  <w:rStyle w:val="ae"/>
                  <w:bCs/>
                  <w:color w:val="auto"/>
                  <w:sz w:val="22"/>
                  <w:szCs w:val="22"/>
                </w:rPr>
                <w:t>http://elibrary.ru/</w:t>
              </w:r>
            </w:hyperlink>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sz w:val="22"/>
                <w:szCs w:val="22"/>
              </w:rPr>
              <w:t>«Научная электронная библиотека «КИБЕРЛЕНИНКА»</w:t>
            </w:r>
          </w:p>
        </w:tc>
        <w:tc>
          <w:tcPr>
            <w:tcW w:w="2694"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color w:val="auto"/>
                <w:sz w:val="22"/>
                <w:szCs w:val="22"/>
              </w:rPr>
              <w:t>https://cyberleninka.ru/</w:t>
            </w:r>
          </w:p>
        </w:tc>
      </w:tr>
      <w:tr w:rsidR="002A1559" w:rsidRPr="00884B82" w:rsidTr="00A54CC7">
        <w:tc>
          <w:tcPr>
            <w:tcW w:w="6912" w:type="dxa"/>
          </w:tcPr>
          <w:p w:rsidR="002A1559" w:rsidRPr="00884B82" w:rsidRDefault="002A1559" w:rsidP="007802C2">
            <w:pPr>
              <w:spacing w:after="0" w:line="240" w:lineRule="auto"/>
              <w:rPr>
                <w:rFonts w:ascii="Times New Roman" w:hAnsi="Times New Roman"/>
              </w:rPr>
            </w:pPr>
            <w:r w:rsidRPr="00884B82">
              <w:rPr>
                <w:rFonts w:ascii="Times New Roman" w:hAnsi="Times New Roman"/>
              </w:rPr>
              <w:t>«Единое окно доступа к информационным ресурсам»</w:t>
            </w:r>
          </w:p>
        </w:tc>
        <w:tc>
          <w:tcPr>
            <w:tcW w:w="2694"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color w:val="auto"/>
                <w:sz w:val="22"/>
                <w:szCs w:val="22"/>
              </w:rPr>
              <w:t>http://window.edu.ru/</w:t>
            </w:r>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sz w:val="22"/>
                <w:szCs w:val="22"/>
              </w:rPr>
              <w:t>«ВООКАР - Библиотека психологической литературы»</w:t>
            </w:r>
          </w:p>
        </w:tc>
        <w:tc>
          <w:tcPr>
            <w:tcW w:w="2694"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color w:val="auto"/>
                <w:sz w:val="22"/>
                <w:szCs w:val="22"/>
              </w:rPr>
              <w:t>https://bookap.info/</w:t>
            </w:r>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sz w:val="22"/>
                <w:szCs w:val="22"/>
              </w:rPr>
              <w:t>«Ex Libris - Избранные публикации по психологии»</w:t>
            </w:r>
          </w:p>
        </w:tc>
        <w:tc>
          <w:tcPr>
            <w:tcW w:w="2694" w:type="dxa"/>
          </w:tcPr>
          <w:p w:rsidR="002A1559" w:rsidRPr="00884B82" w:rsidRDefault="00C50D25" w:rsidP="007802C2">
            <w:pPr>
              <w:pStyle w:val="Default"/>
              <w:widowControl w:val="0"/>
              <w:tabs>
                <w:tab w:val="left" w:pos="993"/>
              </w:tabs>
              <w:spacing w:line="228" w:lineRule="auto"/>
              <w:jc w:val="both"/>
              <w:rPr>
                <w:color w:val="auto"/>
                <w:sz w:val="22"/>
                <w:szCs w:val="22"/>
              </w:rPr>
            </w:pPr>
            <w:hyperlink r:id="rId20" w:history="1">
              <w:r w:rsidR="002A1559" w:rsidRPr="00884B82">
                <w:rPr>
                  <w:rStyle w:val="ae"/>
                  <w:color w:val="auto"/>
                  <w:sz w:val="22"/>
                  <w:szCs w:val="22"/>
                </w:rPr>
                <w:t>https://www</w:t>
              </w:r>
            </w:hyperlink>
            <w:r w:rsidR="002A1559" w:rsidRPr="00884B82">
              <w:rPr>
                <w:color w:val="auto"/>
                <w:sz w:val="22"/>
                <w:szCs w:val="22"/>
              </w:rPr>
              <w:t>.psychology-online.net/310/</w:t>
            </w:r>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sz w:val="22"/>
                <w:szCs w:val="22"/>
              </w:rPr>
              <w:t>«Электронная библиотека Koob.ru = Куб»</w:t>
            </w:r>
          </w:p>
        </w:tc>
        <w:tc>
          <w:tcPr>
            <w:tcW w:w="2694"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color w:val="auto"/>
                <w:sz w:val="22"/>
                <w:szCs w:val="22"/>
              </w:rPr>
              <w:t>http://www.koob.ru/</w:t>
            </w:r>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sz w:val="22"/>
                <w:szCs w:val="22"/>
              </w:rPr>
              <w:t>«Портал психологических изданий Psyjournals.ru»</w:t>
            </w:r>
          </w:p>
        </w:tc>
        <w:tc>
          <w:tcPr>
            <w:tcW w:w="2694"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color w:val="auto"/>
                <w:sz w:val="22"/>
                <w:szCs w:val="22"/>
              </w:rPr>
              <w:t>https://psyjournals.ru/</w:t>
            </w:r>
          </w:p>
        </w:tc>
      </w:tr>
      <w:tr w:rsidR="002A1559" w:rsidRPr="00884B82" w:rsidTr="00A54CC7">
        <w:tc>
          <w:tcPr>
            <w:tcW w:w="6912"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sz w:val="22"/>
                <w:szCs w:val="22"/>
              </w:rPr>
              <w:t>«Библиотека на IΨ.ru-портале»</w:t>
            </w:r>
          </w:p>
        </w:tc>
        <w:tc>
          <w:tcPr>
            <w:tcW w:w="2694" w:type="dxa"/>
          </w:tcPr>
          <w:p w:rsidR="002A1559" w:rsidRPr="00884B82" w:rsidRDefault="002A1559" w:rsidP="007802C2">
            <w:pPr>
              <w:pStyle w:val="Default"/>
              <w:widowControl w:val="0"/>
              <w:tabs>
                <w:tab w:val="left" w:pos="993"/>
              </w:tabs>
              <w:spacing w:line="228" w:lineRule="auto"/>
              <w:jc w:val="both"/>
              <w:rPr>
                <w:color w:val="auto"/>
                <w:sz w:val="22"/>
                <w:szCs w:val="22"/>
              </w:rPr>
            </w:pPr>
            <w:r w:rsidRPr="00884B82">
              <w:rPr>
                <w:color w:val="auto"/>
                <w:sz w:val="22"/>
                <w:szCs w:val="22"/>
              </w:rPr>
              <w:t>http://www.e-psy.ru/html/archive/</w:t>
            </w:r>
          </w:p>
        </w:tc>
      </w:tr>
    </w:tbl>
    <w:p w:rsidR="002A1559" w:rsidRPr="00884B82" w:rsidRDefault="002A1559" w:rsidP="002A1559">
      <w:pPr>
        <w:spacing w:after="0" w:line="240" w:lineRule="auto"/>
        <w:ind w:firstLine="567"/>
        <w:jc w:val="center"/>
        <w:rPr>
          <w:rFonts w:ascii="Times New Roman" w:hAnsi="Times New Roman"/>
          <w:b/>
          <w:sz w:val="28"/>
          <w:szCs w:val="28"/>
          <w:lang w:eastAsia="ru-RU"/>
        </w:rPr>
      </w:pPr>
    </w:p>
    <w:p w:rsidR="002A1559" w:rsidRDefault="002A1559" w:rsidP="002A1559">
      <w:pPr>
        <w:spacing w:after="0" w:line="240" w:lineRule="auto"/>
        <w:ind w:firstLine="567"/>
        <w:jc w:val="center"/>
        <w:rPr>
          <w:rFonts w:ascii="Times New Roman" w:hAnsi="Times New Roman"/>
          <w:b/>
          <w:sz w:val="24"/>
          <w:szCs w:val="24"/>
          <w:lang w:eastAsia="ru-RU"/>
        </w:rPr>
      </w:pPr>
      <w:r w:rsidRPr="00884B82">
        <w:rPr>
          <w:rFonts w:ascii="Times New Roman" w:hAnsi="Times New Roman"/>
          <w:b/>
          <w:sz w:val="24"/>
          <w:szCs w:val="24"/>
          <w:lang w:eastAsia="ru-RU"/>
        </w:rPr>
        <w:t>СРЕДСТВА ОБЕСПЕЧЕНИЯ ОСВОЕНИЯ ДИСЦИПЛИНЫ</w:t>
      </w:r>
    </w:p>
    <w:p w:rsidR="002A1559" w:rsidRPr="00884B82" w:rsidRDefault="002A1559" w:rsidP="002A1559">
      <w:pPr>
        <w:spacing w:after="0" w:line="240" w:lineRule="auto"/>
        <w:ind w:firstLine="567"/>
        <w:jc w:val="center"/>
        <w:rPr>
          <w:rFonts w:ascii="Times New Roman" w:hAnsi="Times New Roman"/>
          <w:b/>
          <w:sz w:val="24"/>
          <w:szCs w:val="24"/>
          <w:lang w:eastAsia="ru-RU"/>
        </w:rPr>
      </w:pPr>
    </w:p>
    <w:p w:rsidR="002A1559" w:rsidRDefault="002A1559" w:rsidP="002A1559">
      <w:pPr>
        <w:numPr>
          <w:ilvl w:val="0"/>
          <w:numId w:val="33"/>
        </w:numPr>
        <w:shd w:val="clear" w:color="auto" w:fill="FFFFFF"/>
        <w:tabs>
          <w:tab w:val="left" w:pos="-3544"/>
          <w:tab w:val="left" w:pos="851"/>
        </w:tabs>
        <w:spacing w:after="0" w:line="240" w:lineRule="auto"/>
        <w:ind w:left="0" w:firstLine="567"/>
        <w:jc w:val="both"/>
        <w:rPr>
          <w:rFonts w:ascii="Times New Roman" w:hAnsi="Times New Roman"/>
          <w:sz w:val="24"/>
          <w:szCs w:val="24"/>
          <w:lang w:eastAsia="ru-RU"/>
        </w:rPr>
      </w:pPr>
      <w:r w:rsidRPr="00884B82">
        <w:rPr>
          <w:rFonts w:ascii="Times New Roman" w:hAnsi="Times New Roman"/>
          <w:sz w:val="24"/>
          <w:szCs w:val="24"/>
          <w:lang w:eastAsia="ru-RU"/>
        </w:rPr>
        <w:t xml:space="preserve">Методические указания: </w:t>
      </w:r>
    </w:p>
    <w:p w:rsidR="002A1559" w:rsidRPr="00884B82" w:rsidRDefault="002A1559" w:rsidP="002A1559">
      <w:pPr>
        <w:shd w:val="clear" w:color="auto" w:fill="FFFFFF"/>
        <w:tabs>
          <w:tab w:val="left" w:pos="-3544"/>
          <w:tab w:val="left" w:pos="851"/>
        </w:tabs>
        <w:spacing w:after="0" w:line="240" w:lineRule="auto"/>
        <w:ind w:left="567"/>
        <w:jc w:val="both"/>
        <w:rPr>
          <w:rFonts w:ascii="Times New Roman" w:hAnsi="Times New Roman"/>
          <w:sz w:val="24"/>
          <w:szCs w:val="2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8940"/>
      </w:tblGrid>
      <w:tr w:rsidR="002A1559" w:rsidRPr="00884B82" w:rsidTr="00A54CC7">
        <w:tc>
          <w:tcPr>
            <w:tcW w:w="666"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 xml:space="preserve">№ </w:t>
            </w:r>
          </w:p>
        </w:tc>
        <w:tc>
          <w:tcPr>
            <w:tcW w:w="8940" w:type="dxa"/>
            <w:vAlign w:val="center"/>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Наименование методических разработок</w:t>
            </w:r>
          </w:p>
        </w:tc>
      </w:tr>
      <w:tr w:rsidR="002A1559" w:rsidRPr="00884B82" w:rsidTr="00A54CC7">
        <w:tc>
          <w:tcPr>
            <w:tcW w:w="666"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М.1.</w:t>
            </w:r>
          </w:p>
        </w:tc>
        <w:tc>
          <w:tcPr>
            <w:tcW w:w="8940" w:type="dxa"/>
          </w:tcPr>
          <w:p w:rsidR="002A1559" w:rsidRPr="00884B82" w:rsidRDefault="002A1559" w:rsidP="007802C2">
            <w:pPr>
              <w:spacing w:after="0" w:line="240" w:lineRule="auto"/>
              <w:jc w:val="both"/>
              <w:rPr>
                <w:rFonts w:ascii="Times New Roman" w:hAnsi="Times New Roman"/>
                <w:lang w:eastAsia="ru-RU"/>
              </w:rPr>
            </w:pPr>
            <w:r>
              <w:rPr>
                <w:rFonts w:ascii="Times New Roman" w:hAnsi="Times New Roman"/>
                <w:lang w:eastAsia="ru-RU"/>
              </w:rPr>
              <w:t>Бондарь Л.С.</w:t>
            </w:r>
            <w:r w:rsidRPr="00884B82">
              <w:rPr>
                <w:rFonts w:ascii="Times New Roman" w:hAnsi="Times New Roman"/>
                <w:lang w:eastAsia="ru-RU"/>
              </w:rPr>
              <w:t xml:space="preserve"> Методические рекомендации по проведению семинарских и практических занятий по курсу «</w:t>
            </w:r>
            <w:r>
              <w:rPr>
                <w:rFonts w:ascii="Times New Roman" w:hAnsi="Times New Roman"/>
                <w:lang w:eastAsia="ru-RU"/>
              </w:rPr>
              <w:t>Когнитивна нейронаука</w:t>
            </w:r>
            <w:r w:rsidRPr="00884B82">
              <w:rPr>
                <w:rFonts w:ascii="Times New Roman" w:hAnsi="Times New Roman"/>
                <w:lang w:eastAsia="ru-RU"/>
              </w:rPr>
              <w:t xml:space="preserve">» (Направление подготовки: 37.034.01 Психология) / </w:t>
            </w:r>
            <w:r>
              <w:rPr>
                <w:rFonts w:ascii="Times New Roman" w:hAnsi="Times New Roman"/>
                <w:lang w:eastAsia="ru-RU"/>
              </w:rPr>
              <w:t>Л.С.Бондарь</w:t>
            </w:r>
            <w:r w:rsidRPr="00884B82">
              <w:rPr>
                <w:rFonts w:ascii="Times New Roman" w:hAnsi="Times New Roman"/>
                <w:lang w:eastAsia="ru-RU"/>
              </w:rPr>
              <w:t xml:space="preserve"> – Макеевка, ДОНАГРА, 2022 г. –  30 с. – </w:t>
            </w:r>
            <w:r w:rsidRPr="00884B82">
              <w:rPr>
                <w:rFonts w:ascii="Times New Roman" w:hAnsi="Times New Roman"/>
                <w:lang w:eastAsia="ru-RU"/>
              </w:rPr>
              <w:sym w:font="Symbol" w:char="F05B"/>
            </w:r>
            <w:r w:rsidRPr="00884B82">
              <w:rPr>
                <w:rFonts w:ascii="Times New Roman" w:hAnsi="Times New Roman"/>
                <w:lang w:eastAsia="ru-RU"/>
              </w:rPr>
              <w:t>Электронный ресурс</w:t>
            </w:r>
            <w:r w:rsidRPr="00884B82">
              <w:rPr>
                <w:rFonts w:ascii="Times New Roman" w:hAnsi="Times New Roman"/>
                <w:lang w:eastAsia="ru-RU"/>
              </w:rPr>
              <w:sym w:font="Symbol" w:char="F05D"/>
            </w:r>
            <w:r w:rsidRPr="00884B82">
              <w:rPr>
                <w:rFonts w:ascii="Times New Roman" w:hAnsi="Times New Roman"/>
                <w:lang w:eastAsia="ru-RU"/>
              </w:rPr>
              <w:t>. – Режим доступа: внутренний учебно-информационный портал ДОНАГРА</w:t>
            </w:r>
          </w:p>
        </w:tc>
      </w:tr>
      <w:tr w:rsidR="002A1559" w:rsidRPr="00884B82" w:rsidTr="00A54CC7">
        <w:tc>
          <w:tcPr>
            <w:tcW w:w="666"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М.2.</w:t>
            </w:r>
          </w:p>
        </w:tc>
        <w:tc>
          <w:tcPr>
            <w:tcW w:w="8940" w:type="dxa"/>
          </w:tcPr>
          <w:p w:rsidR="002A1559" w:rsidRPr="00884B82" w:rsidRDefault="002A1559" w:rsidP="007802C2">
            <w:pPr>
              <w:spacing w:after="0" w:line="240" w:lineRule="auto"/>
              <w:jc w:val="both"/>
              <w:rPr>
                <w:rFonts w:ascii="Times New Roman" w:hAnsi="Times New Roman"/>
                <w:b/>
                <w:lang w:eastAsia="ru-RU"/>
              </w:rPr>
            </w:pPr>
            <w:r>
              <w:rPr>
                <w:rFonts w:ascii="Times New Roman" w:hAnsi="Times New Roman"/>
                <w:lang w:eastAsia="ru-RU"/>
              </w:rPr>
              <w:t xml:space="preserve">Бондарь Л.С. </w:t>
            </w:r>
            <w:r w:rsidRPr="00884B82">
              <w:rPr>
                <w:rFonts w:ascii="Times New Roman" w:hAnsi="Times New Roman"/>
                <w:lang w:eastAsia="ru-RU"/>
              </w:rPr>
              <w:t>Методические рекомендации по выполнению самостоятельной работы по курсу «</w:t>
            </w:r>
            <w:r>
              <w:rPr>
                <w:rFonts w:ascii="Times New Roman" w:hAnsi="Times New Roman"/>
                <w:lang w:eastAsia="ru-RU"/>
              </w:rPr>
              <w:t>Когнитивная нейронаука</w:t>
            </w:r>
            <w:r w:rsidRPr="00884B82">
              <w:rPr>
                <w:rFonts w:ascii="Times New Roman" w:hAnsi="Times New Roman"/>
                <w:lang w:eastAsia="ru-RU"/>
              </w:rPr>
              <w:t xml:space="preserve">» (Направление подготовки: 37.03.01 Психология) / </w:t>
            </w:r>
            <w:r>
              <w:rPr>
                <w:rFonts w:ascii="Times New Roman" w:hAnsi="Times New Roman"/>
                <w:lang w:eastAsia="ru-RU"/>
              </w:rPr>
              <w:t>Л.С.Бондарь</w:t>
            </w:r>
            <w:r w:rsidRPr="00884B82">
              <w:rPr>
                <w:rFonts w:ascii="Times New Roman" w:hAnsi="Times New Roman"/>
                <w:lang w:eastAsia="ru-RU"/>
              </w:rPr>
              <w:t xml:space="preserve"> – Макеевка, ДОНАГРА, 2022 г. – 20 с. – </w:t>
            </w:r>
            <w:r w:rsidRPr="00884B82">
              <w:rPr>
                <w:rFonts w:ascii="Times New Roman" w:hAnsi="Times New Roman"/>
                <w:lang w:eastAsia="ru-RU"/>
              </w:rPr>
              <w:sym w:font="Symbol" w:char="F05B"/>
            </w:r>
            <w:r w:rsidRPr="00884B82">
              <w:rPr>
                <w:rFonts w:ascii="Times New Roman" w:hAnsi="Times New Roman"/>
                <w:lang w:eastAsia="ru-RU"/>
              </w:rPr>
              <w:t>Электронный ресурс</w:t>
            </w:r>
            <w:r w:rsidRPr="00884B82">
              <w:rPr>
                <w:rFonts w:ascii="Times New Roman" w:hAnsi="Times New Roman"/>
                <w:lang w:eastAsia="ru-RU"/>
              </w:rPr>
              <w:sym w:font="Symbol" w:char="F05D"/>
            </w:r>
            <w:r w:rsidRPr="00884B82">
              <w:rPr>
                <w:rFonts w:ascii="Times New Roman" w:hAnsi="Times New Roman"/>
                <w:lang w:eastAsia="ru-RU"/>
              </w:rPr>
              <w:t>. – Режим доступа: внутренний учебно-информационный портал ДОНАГРА</w:t>
            </w:r>
          </w:p>
        </w:tc>
      </w:tr>
    </w:tbl>
    <w:p w:rsidR="002A1559" w:rsidRDefault="002A1559" w:rsidP="002A1559">
      <w:pPr>
        <w:shd w:val="clear" w:color="auto" w:fill="FFFFFF"/>
        <w:tabs>
          <w:tab w:val="left" w:pos="-3544"/>
          <w:tab w:val="left" w:pos="851"/>
        </w:tabs>
        <w:spacing w:after="0" w:line="240" w:lineRule="auto"/>
        <w:ind w:left="567"/>
        <w:jc w:val="both"/>
        <w:rPr>
          <w:rFonts w:ascii="Times New Roman" w:hAnsi="Times New Roman"/>
          <w:sz w:val="24"/>
          <w:szCs w:val="24"/>
          <w:lang w:eastAsia="ru-RU"/>
        </w:rPr>
      </w:pPr>
    </w:p>
    <w:p w:rsidR="002A1559" w:rsidRPr="00884B82" w:rsidRDefault="002A1559" w:rsidP="002A1559">
      <w:pPr>
        <w:numPr>
          <w:ilvl w:val="0"/>
          <w:numId w:val="33"/>
        </w:numPr>
        <w:shd w:val="clear" w:color="auto" w:fill="FFFFFF"/>
        <w:tabs>
          <w:tab w:val="left" w:pos="-3544"/>
          <w:tab w:val="left" w:pos="851"/>
        </w:tabs>
        <w:spacing w:after="0" w:line="240" w:lineRule="auto"/>
        <w:ind w:left="0" w:firstLine="567"/>
        <w:jc w:val="both"/>
        <w:rPr>
          <w:rFonts w:ascii="Times New Roman" w:hAnsi="Times New Roman"/>
          <w:sz w:val="24"/>
          <w:szCs w:val="24"/>
          <w:lang w:eastAsia="ru-RU"/>
        </w:rPr>
      </w:pPr>
      <w:r w:rsidRPr="00884B82">
        <w:rPr>
          <w:rFonts w:ascii="Times New Roman" w:hAnsi="Times New Roman"/>
          <w:sz w:val="24"/>
          <w:szCs w:val="24"/>
          <w:lang w:eastAsia="ru-RU"/>
        </w:rPr>
        <w:t xml:space="preserve">Материалы по видам занятий. </w:t>
      </w:r>
    </w:p>
    <w:p w:rsidR="002A1559" w:rsidRPr="00884B82" w:rsidRDefault="002A1559" w:rsidP="002A1559">
      <w:pPr>
        <w:numPr>
          <w:ilvl w:val="0"/>
          <w:numId w:val="33"/>
        </w:numPr>
        <w:shd w:val="clear" w:color="auto" w:fill="FFFFFF"/>
        <w:tabs>
          <w:tab w:val="left" w:pos="-3544"/>
          <w:tab w:val="left" w:pos="851"/>
        </w:tabs>
        <w:spacing w:after="0" w:line="240" w:lineRule="auto"/>
        <w:ind w:left="0" w:firstLine="567"/>
        <w:jc w:val="both"/>
        <w:rPr>
          <w:rFonts w:ascii="Times New Roman" w:hAnsi="Times New Roman"/>
          <w:sz w:val="24"/>
          <w:szCs w:val="24"/>
          <w:lang w:eastAsia="ru-RU"/>
        </w:rPr>
      </w:pPr>
      <w:r w:rsidRPr="00884B82">
        <w:rPr>
          <w:rFonts w:ascii="Times New Roman" w:hAnsi="Times New Roman"/>
          <w:sz w:val="24"/>
          <w:szCs w:val="24"/>
          <w:lang w:eastAsia="ru-RU"/>
        </w:rPr>
        <w:t>Программное обеспечение современных информационно-коммуникационных технологий (по видам занятий).</w:t>
      </w:r>
    </w:p>
    <w:p w:rsidR="002A1559" w:rsidRPr="00884B82" w:rsidRDefault="002A1559" w:rsidP="002A1559">
      <w:pPr>
        <w:spacing w:after="0" w:line="240" w:lineRule="auto"/>
        <w:jc w:val="center"/>
        <w:rPr>
          <w:rFonts w:ascii="Times New Roman" w:hAnsi="Times New Roman"/>
          <w:b/>
          <w:sz w:val="24"/>
          <w:szCs w:val="24"/>
          <w:lang w:eastAsia="ru-RU"/>
        </w:rPr>
      </w:pPr>
    </w:p>
    <w:p w:rsidR="002A1559" w:rsidRDefault="002A1559" w:rsidP="002A1559">
      <w:pPr>
        <w:spacing w:after="0" w:line="240" w:lineRule="auto"/>
        <w:jc w:val="center"/>
        <w:rPr>
          <w:rFonts w:ascii="Times New Roman" w:hAnsi="Times New Roman"/>
          <w:b/>
          <w:sz w:val="24"/>
          <w:szCs w:val="24"/>
          <w:lang w:eastAsia="ru-RU"/>
        </w:rPr>
      </w:pPr>
      <w:r>
        <w:rPr>
          <w:rFonts w:ascii="Times New Roman" w:hAnsi="Times New Roman"/>
          <w:b/>
          <w:bCs/>
          <w:spacing w:val="-6"/>
          <w:sz w:val="24"/>
          <w:szCs w:val="24"/>
        </w:rPr>
        <w:lastRenderedPageBreak/>
        <w:t>ОЦЕНОЧНЫЕ МАТЕРИАЛЫ (ФОНД ОЦЕНОЧНЫХ СРЕДСТВ)</w:t>
      </w:r>
    </w:p>
    <w:p w:rsidR="002A1559" w:rsidRPr="00884B82" w:rsidRDefault="002A1559" w:rsidP="002A1559">
      <w:pPr>
        <w:spacing w:after="0" w:line="240" w:lineRule="auto"/>
        <w:jc w:val="center"/>
        <w:rPr>
          <w:rFonts w:ascii="Times New Roman" w:hAnsi="Times New Roman"/>
          <w:b/>
          <w:sz w:val="24"/>
          <w:szCs w:val="24"/>
          <w:lang w:eastAsia="ru-RU"/>
        </w:rPr>
      </w:pPr>
    </w:p>
    <w:p w:rsidR="002A1559" w:rsidRDefault="002A1559" w:rsidP="002A1559">
      <w:pPr>
        <w:spacing w:after="0" w:line="240" w:lineRule="auto"/>
        <w:ind w:firstLine="567"/>
        <w:jc w:val="both"/>
        <w:rPr>
          <w:rFonts w:ascii="Times New Roman" w:hAnsi="Times New Roman"/>
          <w:bCs/>
          <w:sz w:val="24"/>
          <w:szCs w:val="24"/>
          <w:lang w:eastAsia="ru-RU"/>
        </w:rPr>
      </w:pPr>
      <w:r w:rsidRPr="00884B82">
        <w:rPr>
          <w:rFonts w:ascii="Times New Roman" w:hAnsi="Times New Roman"/>
          <w:bCs/>
          <w:sz w:val="24"/>
          <w:szCs w:val="24"/>
          <w:lang w:eastAsia="ru-RU"/>
        </w:rPr>
        <w:t xml:space="preserve">Фонд оценочных средств по учебной дисциплине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w:t>
      </w:r>
      <w:r>
        <w:rPr>
          <w:rFonts w:ascii="Times New Roman" w:hAnsi="Times New Roman"/>
          <w:bCs/>
          <w:spacing w:val="-6"/>
          <w:sz w:val="24"/>
          <w:szCs w:val="24"/>
        </w:rPr>
        <w:t>основной профессиональной образовательной программы высшего образования.</w:t>
      </w:r>
    </w:p>
    <w:p w:rsidR="002A1559" w:rsidRDefault="002A1559" w:rsidP="002A1559">
      <w:pPr>
        <w:spacing w:after="0" w:line="240" w:lineRule="auto"/>
        <w:jc w:val="center"/>
        <w:rPr>
          <w:rFonts w:ascii="Times New Roman" w:hAnsi="Times New Roman"/>
          <w:b/>
          <w:sz w:val="24"/>
          <w:szCs w:val="24"/>
          <w:lang w:eastAsia="ru-RU"/>
        </w:rPr>
      </w:pPr>
    </w:p>
    <w:p w:rsidR="002A1559" w:rsidRPr="00554EBF" w:rsidRDefault="002A1559" w:rsidP="002A1559">
      <w:pPr>
        <w:jc w:val="center"/>
        <w:rPr>
          <w:rFonts w:ascii="Times New Roman" w:hAnsi="Times New Roman"/>
          <w:b/>
          <w:sz w:val="24"/>
          <w:szCs w:val="24"/>
        </w:rPr>
      </w:pPr>
      <w:r w:rsidRPr="00554EBF">
        <w:rPr>
          <w:rFonts w:ascii="Times New Roman" w:hAnsi="Times New Roman"/>
          <w:b/>
          <w:sz w:val="24"/>
          <w:szCs w:val="24"/>
        </w:rPr>
        <w:t>КРИТЕРИИ ОЦЕНКИ ЗНАНИЙ, УМЕНИЙ, НАВЫКОВ</w:t>
      </w:r>
    </w:p>
    <w:p w:rsidR="002A1559" w:rsidRPr="00554EBF" w:rsidRDefault="002A1559" w:rsidP="002A1559">
      <w:pPr>
        <w:pStyle w:val="Style2"/>
        <w:spacing w:line="240" w:lineRule="auto"/>
        <w:ind w:firstLine="720"/>
        <w:rPr>
          <w:rStyle w:val="FontStyle11"/>
        </w:rPr>
      </w:pPr>
      <w:r>
        <w:t xml:space="preserve">Критерии оценки формируются исходя из требований </w:t>
      </w:r>
      <w:r w:rsidRPr="00554EBF">
        <w:t>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554EBF">
        <w:rPr>
          <w:rStyle w:val="FontStyle11"/>
          <w:b w:val="0"/>
        </w:rPr>
        <w:t xml:space="preserve">. </w:t>
      </w:r>
    </w:p>
    <w:p w:rsidR="002A1559" w:rsidRDefault="002A1559" w:rsidP="002A1559">
      <w:pPr>
        <w:spacing w:after="0" w:line="240" w:lineRule="auto"/>
        <w:ind w:firstLine="660"/>
        <w:jc w:val="both"/>
        <w:rPr>
          <w:rFonts w:ascii="Times New Roman" w:hAnsi="Times New Roman"/>
          <w:b/>
          <w:sz w:val="24"/>
          <w:szCs w:val="24"/>
          <w:lang w:eastAsia="ru-RU"/>
        </w:rPr>
      </w:pPr>
      <w:r w:rsidRPr="00554EBF">
        <w:rPr>
          <w:rStyle w:val="FontStyle11"/>
          <w:b w:val="0"/>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p>
    <w:p w:rsidR="002A1559" w:rsidRDefault="002A1559" w:rsidP="002A1559">
      <w:pPr>
        <w:tabs>
          <w:tab w:val="left" w:pos="1803"/>
        </w:tabs>
        <w:rPr>
          <w:rFonts w:ascii="Times New Roman" w:hAnsi="Times New Roman"/>
          <w:sz w:val="28"/>
          <w:szCs w:val="28"/>
          <w:lang w:eastAsia="ru-RU"/>
        </w:rPr>
      </w:pPr>
    </w:p>
    <w:p w:rsidR="002A1559" w:rsidRPr="00884B82" w:rsidRDefault="002A1559" w:rsidP="002A1559">
      <w:pPr>
        <w:shd w:val="clear" w:color="auto" w:fill="FFFFFF"/>
        <w:spacing w:after="0" w:line="240" w:lineRule="auto"/>
        <w:ind w:firstLine="709"/>
        <w:jc w:val="center"/>
        <w:rPr>
          <w:rFonts w:ascii="Times New Roman" w:hAnsi="Times New Roman"/>
          <w:b/>
          <w:bCs/>
          <w:sz w:val="24"/>
          <w:szCs w:val="24"/>
          <w:lang w:eastAsia="ru-RU"/>
        </w:rPr>
      </w:pPr>
      <w:bookmarkStart w:id="0" w:name="_GoBack"/>
      <w:bookmarkEnd w:id="0"/>
      <w:r w:rsidRPr="00884B82">
        <w:rPr>
          <w:rFonts w:ascii="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A1559" w:rsidRPr="00884B82" w:rsidRDefault="002A1559" w:rsidP="002A1559">
      <w:pPr>
        <w:shd w:val="clear" w:color="auto" w:fill="FFFFFF"/>
        <w:spacing w:after="0" w:line="240" w:lineRule="auto"/>
        <w:ind w:firstLine="709"/>
        <w:jc w:val="center"/>
        <w:rPr>
          <w:rFonts w:ascii="Times New Roman" w:hAnsi="Times New Roman"/>
          <w:i/>
          <w:iCs/>
          <w:color w:val="FF0000"/>
          <w:sz w:val="24"/>
          <w:szCs w:val="24"/>
          <w:lang w:eastAsia="ru-RU"/>
        </w:rPr>
      </w:pP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К текущему контролю относятся проверка знаний, умений, навыков обучающихся:</w:t>
      </w:r>
    </w:p>
    <w:p w:rsidR="002A1559" w:rsidRPr="00884B82" w:rsidRDefault="002A1559" w:rsidP="002A1559">
      <w:pPr>
        <w:pStyle w:val="a7"/>
        <w:numPr>
          <w:ilvl w:val="0"/>
          <w:numId w:val="25"/>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4B82">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2A1559" w:rsidRPr="00884B82" w:rsidRDefault="002A1559" w:rsidP="002A1559">
      <w:pPr>
        <w:pStyle w:val="a7"/>
        <w:numPr>
          <w:ilvl w:val="0"/>
          <w:numId w:val="25"/>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4B82">
        <w:rPr>
          <w:rFonts w:ascii="Times New Roman" w:hAnsi="Times New Roman"/>
          <w:sz w:val="24"/>
          <w:szCs w:val="24"/>
          <w:lang w:eastAsia="ru-RU"/>
        </w:rPr>
        <w:t>по результатам выполнения индивидуальных заданий;</w:t>
      </w:r>
    </w:p>
    <w:p w:rsidR="002A1559" w:rsidRPr="00884B82" w:rsidRDefault="002A1559" w:rsidP="002A1559">
      <w:pPr>
        <w:pStyle w:val="a7"/>
        <w:numPr>
          <w:ilvl w:val="0"/>
          <w:numId w:val="25"/>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4B82">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2A1559" w:rsidRPr="00884B82" w:rsidRDefault="002A1559" w:rsidP="002A1559">
      <w:pPr>
        <w:pStyle w:val="a7"/>
        <w:numPr>
          <w:ilvl w:val="0"/>
          <w:numId w:val="25"/>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4B82">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b/>
          <w:bCs/>
          <w:sz w:val="24"/>
          <w:szCs w:val="24"/>
          <w:lang w:eastAsia="ru-RU"/>
        </w:rPr>
        <w:t>Устный опрос</w:t>
      </w:r>
      <w:r w:rsidRPr="00884B82">
        <w:rPr>
          <w:rFonts w:ascii="Times New Roman" w:hAnsi="Times New Roman"/>
          <w:sz w:val="24"/>
          <w:szCs w:val="24"/>
          <w:lang w:eastAsia="ru-RU"/>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lastRenderedPageBreak/>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Длительность устного опроса зависит от учебного предмета, вида занятий, индивидуальных особенностей студентов.</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В процессе устного опроса преподавателю необходимо побуждать студентов использовать при ответе схемы, графики, диаграммы.</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2A1559" w:rsidRPr="00884B82" w:rsidRDefault="002A1559" w:rsidP="002A1559">
      <w:pPr>
        <w:shd w:val="clear" w:color="auto" w:fill="FFFFFF"/>
        <w:spacing w:after="0" w:line="240" w:lineRule="auto"/>
        <w:jc w:val="center"/>
        <w:rPr>
          <w:rFonts w:ascii="Times New Roman" w:hAnsi="Times New Roman"/>
          <w:b/>
          <w:bCs/>
          <w:sz w:val="24"/>
          <w:szCs w:val="24"/>
          <w:lang w:eastAsia="ru-RU"/>
        </w:rPr>
      </w:pPr>
    </w:p>
    <w:p w:rsidR="002A1559" w:rsidRDefault="002A1559" w:rsidP="002A1559">
      <w:pPr>
        <w:shd w:val="clear" w:color="auto" w:fill="FFFFFF"/>
        <w:spacing w:after="0" w:line="240" w:lineRule="auto"/>
        <w:jc w:val="center"/>
        <w:rPr>
          <w:rFonts w:ascii="Times New Roman" w:hAnsi="Times New Roman"/>
          <w:b/>
          <w:bCs/>
          <w:sz w:val="24"/>
          <w:szCs w:val="24"/>
          <w:lang w:eastAsia="ru-RU"/>
        </w:rPr>
      </w:pPr>
      <w:r w:rsidRPr="00884B82">
        <w:rPr>
          <w:rFonts w:ascii="Times New Roman" w:hAnsi="Times New Roman"/>
          <w:b/>
          <w:bCs/>
          <w:sz w:val="24"/>
          <w:szCs w:val="24"/>
          <w:lang w:eastAsia="ru-RU"/>
        </w:rPr>
        <w:t>Критерии и шкалы оценивания устного опроса</w:t>
      </w:r>
    </w:p>
    <w:p w:rsidR="002A1559" w:rsidRPr="00884B82" w:rsidRDefault="002A1559" w:rsidP="002A1559">
      <w:pPr>
        <w:shd w:val="clear" w:color="auto" w:fill="FFFFFF"/>
        <w:spacing w:after="0" w:line="240" w:lineRule="auto"/>
        <w:jc w:val="center"/>
        <w:rPr>
          <w:rFonts w:ascii="Times New Roman" w:hAnsi="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23"/>
        <w:gridCol w:w="2465"/>
      </w:tblGrid>
      <w:tr w:rsidR="002A1559" w:rsidRPr="00884B82" w:rsidTr="007802C2">
        <w:trPr>
          <w:tblHeader/>
        </w:trPr>
        <w:tc>
          <w:tcPr>
            <w:tcW w:w="7479"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Критерии оценки при текущем контроле</w:t>
            </w:r>
          </w:p>
        </w:tc>
        <w:tc>
          <w:tcPr>
            <w:tcW w:w="2465"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Оценка</w:t>
            </w:r>
          </w:p>
        </w:tc>
      </w:tr>
      <w:tr w:rsidR="002A1559" w:rsidRPr="00884B82" w:rsidTr="007802C2">
        <w:tc>
          <w:tcPr>
            <w:tcW w:w="7479"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Студент отсутствовал на занятии или не принимал участия. Неверные и ошибочные ответы по вопросам, разбираемым на семинаре</w:t>
            </w:r>
          </w:p>
        </w:tc>
        <w:tc>
          <w:tcPr>
            <w:tcW w:w="2465"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«неудовлетворительно»</w:t>
            </w:r>
          </w:p>
        </w:tc>
      </w:tr>
      <w:tr w:rsidR="002A1559" w:rsidRPr="00884B82" w:rsidTr="007802C2">
        <w:tc>
          <w:tcPr>
            <w:tcW w:w="7479"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 xml:space="preserve">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w:t>
            </w:r>
            <w:r w:rsidRPr="00884B82">
              <w:rPr>
                <w:rFonts w:ascii="Times New Roman" w:hAnsi="Times New Roman"/>
                <w:lang w:eastAsia="ru-RU"/>
              </w:rPr>
              <w:lastRenderedPageBreak/>
              <w:t>40-59 %</w:t>
            </w:r>
          </w:p>
        </w:tc>
        <w:tc>
          <w:tcPr>
            <w:tcW w:w="2465"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lastRenderedPageBreak/>
              <w:t>«удовлетворительно»</w:t>
            </w:r>
          </w:p>
        </w:tc>
      </w:tr>
      <w:tr w:rsidR="002A1559" w:rsidRPr="00884B82" w:rsidTr="007802C2">
        <w:tc>
          <w:tcPr>
            <w:tcW w:w="7479"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lastRenderedPageBreak/>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«хорошо»</w:t>
            </w:r>
          </w:p>
        </w:tc>
      </w:tr>
      <w:tr w:rsidR="002A1559" w:rsidRPr="00884B82" w:rsidTr="007802C2">
        <w:tc>
          <w:tcPr>
            <w:tcW w:w="7479"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«отлично»</w:t>
            </w:r>
          </w:p>
        </w:tc>
      </w:tr>
    </w:tbl>
    <w:p w:rsidR="002A1559" w:rsidRPr="00884B82" w:rsidRDefault="002A1559" w:rsidP="002A1559">
      <w:pPr>
        <w:shd w:val="clear" w:color="auto" w:fill="FFFFFF"/>
        <w:spacing w:after="0" w:line="240" w:lineRule="auto"/>
        <w:ind w:firstLine="709"/>
        <w:jc w:val="center"/>
        <w:rPr>
          <w:rFonts w:ascii="Times New Roman" w:hAnsi="Times New Roman"/>
          <w:b/>
          <w:bCs/>
          <w:sz w:val="28"/>
          <w:szCs w:val="28"/>
          <w:lang w:eastAsia="ru-RU"/>
        </w:rPr>
      </w:pP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b/>
          <w:bCs/>
          <w:sz w:val="24"/>
          <w:szCs w:val="24"/>
          <w:lang w:eastAsia="ru-RU"/>
        </w:rPr>
        <w:t>Тестирование.</w:t>
      </w:r>
      <w:r w:rsidRPr="00884B82">
        <w:rPr>
          <w:rFonts w:ascii="Times New Roman" w:hAnsi="Times New Roman"/>
          <w:sz w:val="24"/>
          <w:szCs w:val="24"/>
          <w:lang w:eastAsia="ru-RU"/>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2A1559" w:rsidRPr="00884B82" w:rsidRDefault="002A1559" w:rsidP="002A1559">
      <w:pPr>
        <w:shd w:val="clear" w:color="auto" w:fill="FFFFFF"/>
        <w:spacing w:after="0" w:line="240" w:lineRule="auto"/>
        <w:ind w:hanging="142"/>
        <w:jc w:val="center"/>
        <w:rPr>
          <w:rFonts w:ascii="Times New Roman" w:hAnsi="Times New Roman"/>
          <w:b/>
          <w:bCs/>
          <w:sz w:val="24"/>
          <w:szCs w:val="24"/>
          <w:lang w:eastAsia="ru-RU"/>
        </w:rPr>
      </w:pPr>
    </w:p>
    <w:p w:rsidR="002A1559" w:rsidRDefault="002A1559" w:rsidP="002A1559">
      <w:pPr>
        <w:shd w:val="clear" w:color="auto" w:fill="FFFFFF"/>
        <w:spacing w:after="0" w:line="240" w:lineRule="auto"/>
        <w:ind w:hanging="142"/>
        <w:jc w:val="center"/>
        <w:rPr>
          <w:rFonts w:ascii="Times New Roman" w:hAnsi="Times New Roman"/>
          <w:b/>
          <w:bCs/>
          <w:sz w:val="24"/>
          <w:szCs w:val="24"/>
          <w:lang w:eastAsia="ru-RU"/>
        </w:rPr>
      </w:pPr>
      <w:r w:rsidRPr="00884B82">
        <w:rPr>
          <w:rFonts w:ascii="Times New Roman" w:hAnsi="Times New Roman"/>
          <w:b/>
          <w:bCs/>
          <w:sz w:val="24"/>
          <w:szCs w:val="24"/>
          <w:lang w:eastAsia="ru-RU"/>
        </w:rPr>
        <w:t>Критерии и шкалы оценивания тестов</w:t>
      </w:r>
    </w:p>
    <w:p w:rsidR="002A1559" w:rsidRPr="00884B82" w:rsidRDefault="002A1559" w:rsidP="002A1559">
      <w:pPr>
        <w:shd w:val="clear" w:color="auto" w:fill="FFFFFF"/>
        <w:spacing w:after="0" w:line="240" w:lineRule="auto"/>
        <w:ind w:hanging="142"/>
        <w:jc w:val="center"/>
        <w:rPr>
          <w:rFonts w:ascii="Times New Roman" w:hAnsi="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2A1559" w:rsidRPr="00884B82" w:rsidTr="007802C2">
        <w:tc>
          <w:tcPr>
            <w:tcW w:w="10137"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Критерии оценки при текущем контроле</w:t>
            </w:r>
          </w:p>
        </w:tc>
      </w:tr>
      <w:tr w:rsidR="002A1559" w:rsidRPr="00884B82" w:rsidTr="007802C2">
        <w:tc>
          <w:tcPr>
            <w:tcW w:w="10137" w:type="dxa"/>
          </w:tcPr>
          <w:p w:rsidR="002A1559" w:rsidRPr="00884B82" w:rsidRDefault="002A1559" w:rsidP="007802C2">
            <w:pPr>
              <w:spacing w:after="0" w:line="240" w:lineRule="auto"/>
              <w:jc w:val="both"/>
              <w:rPr>
                <w:rFonts w:ascii="Times New Roman" w:hAnsi="Times New Roman"/>
                <w:lang w:eastAsia="ru-RU"/>
              </w:rPr>
            </w:pPr>
            <w:r w:rsidRPr="00884B82">
              <w:rPr>
                <w:rFonts w:ascii="Times New Roman" w:hAnsi="Times New Roman"/>
                <w:lang w:eastAsia="ru-RU"/>
              </w:rPr>
              <w:t>процент правильных ответов менее 40 (по 5 бальной системе контроля – оценка «неудовлетворительно»);</w:t>
            </w:r>
          </w:p>
        </w:tc>
      </w:tr>
      <w:tr w:rsidR="002A1559" w:rsidRPr="00884B82" w:rsidTr="007802C2">
        <w:tc>
          <w:tcPr>
            <w:tcW w:w="10137" w:type="dxa"/>
          </w:tcPr>
          <w:p w:rsidR="002A1559" w:rsidRPr="00884B82" w:rsidRDefault="002A1559" w:rsidP="007802C2">
            <w:pPr>
              <w:spacing w:after="0" w:line="240" w:lineRule="auto"/>
              <w:jc w:val="both"/>
              <w:rPr>
                <w:rFonts w:ascii="Times New Roman" w:hAnsi="Times New Roman"/>
                <w:lang w:eastAsia="ru-RU"/>
              </w:rPr>
            </w:pPr>
            <w:r w:rsidRPr="00884B82">
              <w:rPr>
                <w:rFonts w:ascii="Times New Roman" w:hAnsi="Times New Roman"/>
                <w:lang w:eastAsia="ru-RU"/>
              </w:rPr>
              <w:t>процент правильных ответов 40 – 59 (по 5 бальной системе контроля – оценка «удовлетворительно»)</w:t>
            </w:r>
          </w:p>
        </w:tc>
      </w:tr>
      <w:tr w:rsidR="002A1559" w:rsidRPr="00884B82" w:rsidTr="007802C2">
        <w:tc>
          <w:tcPr>
            <w:tcW w:w="10137" w:type="dxa"/>
          </w:tcPr>
          <w:p w:rsidR="002A1559" w:rsidRPr="00884B82" w:rsidRDefault="002A1559" w:rsidP="007802C2">
            <w:pPr>
              <w:spacing w:after="0" w:line="240" w:lineRule="auto"/>
              <w:jc w:val="both"/>
              <w:rPr>
                <w:rFonts w:ascii="Times New Roman" w:hAnsi="Times New Roman"/>
                <w:lang w:eastAsia="ru-RU"/>
              </w:rPr>
            </w:pPr>
            <w:r w:rsidRPr="00884B82">
              <w:rPr>
                <w:rFonts w:ascii="Times New Roman" w:hAnsi="Times New Roman"/>
                <w:lang w:eastAsia="ru-RU"/>
              </w:rPr>
              <w:t>процент правильных ответов 60 – 79 (по 5 бальной системе контроля – оценка «хорошо»)</w:t>
            </w:r>
          </w:p>
        </w:tc>
      </w:tr>
      <w:tr w:rsidR="002A1559" w:rsidRPr="00884B82" w:rsidTr="007802C2">
        <w:tc>
          <w:tcPr>
            <w:tcW w:w="10137" w:type="dxa"/>
          </w:tcPr>
          <w:p w:rsidR="002A1559" w:rsidRPr="00884B82" w:rsidRDefault="002A1559" w:rsidP="007802C2">
            <w:pPr>
              <w:spacing w:after="0" w:line="240" w:lineRule="auto"/>
              <w:jc w:val="both"/>
              <w:rPr>
                <w:rFonts w:ascii="Times New Roman" w:hAnsi="Times New Roman"/>
                <w:lang w:eastAsia="ru-RU"/>
              </w:rPr>
            </w:pPr>
            <w:r w:rsidRPr="00884B82">
              <w:rPr>
                <w:rFonts w:ascii="Times New Roman" w:hAnsi="Times New Roman"/>
                <w:lang w:eastAsia="ru-RU"/>
              </w:rPr>
              <w:t>процент правильных ответов 80-100 (по 5 бальной системе контроля – оценка отлично»)</w:t>
            </w:r>
          </w:p>
        </w:tc>
      </w:tr>
    </w:tbl>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p>
    <w:p w:rsidR="002A1559" w:rsidRDefault="002A1559" w:rsidP="002A1559">
      <w:pPr>
        <w:shd w:val="clear" w:color="auto" w:fill="FFFFFF"/>
        <w:spacing w:after="0" w:line="240" w:lineRule="auto"/>
        <w:ind w:firstLine="709"/>
        <w:jc w:val="center"/>
        <w:rPr>
          <w:rFonts w:ascii="Times New Roman" w:hAnsi="Times New Roman"/>
          <w:b/>
          <w:bCs/>
          <w:sz w:val="24"/>
          <w:szCs w:val="24"/>
          <w:lang w:eastAsia="ru-RU"/>
        </w:rPr>
      </w:pPr>
      <w:r w:rsidRPr="00884B82">
        <w:rPr>
          <w:rFonts w:ascii="Times New Roman" w:hAnsi="Times New Roman"/>
          <w:b/>
          <w:bCs/>
          <w:sz w:val="24"/>
          <w:szCs w:val="24"/>
          <w:lang w:eastAsia="ru-RU"/>
        </w:rPr>
        <w:t>Критерии и шкалы оценивания рефератов (докладов)</w:t>
      </w:r>
    </w:p>
    <w:p w:rsidR="002A1559" w:rsidRPr="00884B82" w:rsidRDefault="002A1559" w:rsidP="002A1559">
      <w:pPr>
        <w:shd w:val="clear" w:color="auto" w:fill="FFFFFF"/>
        <w:spacing w:after="0" w:line="240" w:lineRule="auto"/>
        <w:ind w:firstLine="709"/>
        <w:jc w:val="center"/>
        <w:rPr>
          <w:rFonts w:ascii="Times New Roman" w:hAnsi="Times New Roman"/>
          <w:b/>
          <w:bCs/>
          <w:sz w:val="24"/>
          <w:szCs w:val="24"/>
          <w:lang w:eastAsia="ru-RU"/>
        </w:rPr>
      </w:pPr>
    </w:p>
    <w:tbl>
      <w:tblPr>
        <w:tblW w:w="962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82"/>
        <w:gridCol w:w="4507"/>
        <w:gridCol w:w="2831"/>
      </w:tblGrid>
      <w:tr w:rsidR="002A1559" w:rsidRPr="00884B82" w:rsidTr="00A54CC7">
        <w:tc>
          <w:tcPr>
            <w:tcW w:w="2282" w:type="dxa"/>
          </w:tcPr>
          <w:p w:rsidR="002A1559" w:rsidRPr="00554EBF" w:rsidRDefault="002A1559" w:rsidP="007802C2">
            <w:pPr>
              <w:spacing w:after="0" w:line="240" w:lineRule="auto"/>
              <w:jc w:val="center"/>
              <w:rPr>
                <w:rFonts w:ascii="Times New Roman" w:hAnsi="Times New Roman"/>
                <w:b/>
                <w:lang w:eastAsia="ru-RU"/>
              </w:rPr>
            </w:pPr>
            <w:r w:rsidRPr="00554EBF">
              <w:rPr>
                <w:rFonts w:ascii="Times New Roman" w:hAnsi="Times New Roman"/>
                <w:b/>
                <w:lang w:eastAsia="ru-RU"/>
              </w:rPr>
              <w:t>Оценка</w:t>
            </w:r>
          </w:p>
        </w:tc>
        <w:tc>
          <w:tcPr>
            <w:tcW w:w="4507" w:type="dxa"/>
          </w:tcPr>
          <w:p w:rsidR="002A1559" w:rsidRPr="00554EBF" w:rsidRDefault="002A1559" w:rsidP="007802C2">
            <w:pPr>
              <w:spacing w:after="0" w:line="240" w:lineRule="auto"/>
              <w:jc w:val="center"/>
              <w:rPr>
                <w:rFonts w:ascii="Times New Roman" w:hAnsi="Times New Roman"/>
                <w:b/>
                <w:lang w:eastAsia="ru-RU"/>
              </w:rPr>
            </w:pPr>
            <w:r w:rsidRPr="00554EBF">
              <w:rPr>
                <w:rFonts w:ascii="Times New Roman" w:hAnsi="Times New Roman"/>
                <w:b/>
                <w:lang w:eastAsia="ru-RU"/>
              </w:rPr>
              <w:t>Профессиональные компетенции</w:t>
            </w:r>
          </w:p>
        </w:tc>
        <w:tc>
          <w:tcPr>
            <w:tcW w:w="2831" w:type="dxa"/>
          </w:tcPr>
          <w:p w:rsidR="002A1559" w:rsidRPr="00554EBF" w:rsidRDefault="002A1559" w:rsidP="007802C2">
            <w:pPr>
              <w:spacing w:after="0" w:line="240" w:lineRule="auto"/>
              <w:jc w:val="center"/>
              <w:rPr>
                <w:rFonts w:ascii="Times New Roman" w:hAnsi="Times New Roman"/>
                <w:b/>
                <w:lang w:eastAsia="ru-RU"/>
              </w:rPr>
            </w:pPr>
            <w:r w:rsidRPr="00554EBF">
              <w:rPr>
                <w:rFonts w:ascii="Times New Roman" w:hAnsi="Times New Roman"/>
                <w:b/>
                <w:lang w:eastAsia="ru-RU"/>
              </w:rPr>
              <w:t>Отчетность</w:t>
            </w:r>
          </w:p>
        </w:tc>
      </w:tr>
      <w:tr w:rsidR="002A1559" w:rsidRPr="00884B82" w:rsidTr="00A54CC7">
        <w:tc>
          <w:tcPr>
            <w:tcW w:w="2282" w:type="dxa"/>
          </w:tcPr>
          <w:p w:rsidR="002A1559" w:rsidRDefault="002A1559" w:rsidP="007802C2">
            <w:pPr>
              <w:spacing w:after="0" w:line="240" w:lineRule="auto"/>
              <w:jc w:val="center"/>
              <w:rPr>
                <w:rFonts w:ascii="Times New Roman" w:hAnsi="Times New Roman"/>
                <w:lang w:eastAsia="ru-RU"/>
              </w:rPr>
            </w:pPr>
            <w:r>
              <w:rPr>
                <w:rFonts w:ascii="Times New Roman" w:hAnsi="Times New Roman"/>
                <w:lang w:eastAsia="ru-RU"/>
              </w:rPr>
              <w:t>«отлично»</w:t>
            </w:r>
          </w:p>
        </w:tc>
        <w:tc>
          <w:tcPr>
            <w:tcW w:w="4507"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831"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 xml:space="preserve">Письменно оформленный доклад (реферат) представлен в срок. </w:t>
            </w:r>
          </w:p>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Полностью оформлен в соответствии с требованиями</w:t>
            </w:r>
          </w:p>
        </w:tc>
      </w:tr>
      <w:tr w:rsidR="002A1559" w:rsidRPr="00884B82" w:rsidTr="00A54CC7">
        <w:tc>
          <w:tcPr>
            <w:tcW w:w="2282" w:type="dxa"/>
          </w:tcPr>
          <w:p w:rsidR="002A1559" w:rsidRDefault="002A1559" w:rsidP="007802C2">
            <w:pPr>
              <w:spacing w:after="0" w:line="240" w:lineRule="auto"/>
              <w:jc w:val="center"/>
              <w:rPr>
                <w:rFonts w:ascii="Times New Roman" w:hAnsi="Times New Roman"/>
                <w:lang w:eastAsia="ru-RU"/>
              </w:rPr>
            </w:pPr>
            <w:r>
              <w:rPr>
                <w:rFonts w:ascii="Times New Roman" w:hAnsi="Times New Roman"/>
                <w:lang w:eastAsia="ru-RU"/>
              </w:rPr>
              <w:t>«хорошо»</w:t>
            </w:r>
          </w:p>
        </w:tc>
        <w:tc>
          <w:tcPr>
            <w:tcW w:w="4507"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831"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 xml:space="preserve">Письменно оформленный доклад (реферат) представлен в срок, но </w:t>
            </w:r>
          </w:p>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с некоторыми недоработками</w:t>
            </w:r>
          </w:p>
        </w:tc>
      </w:tr>
      <w:tr w:rsidR="002A1559" w:rsidRPr="00884B82" w:rsidTr="00A54CC7">
        <w:tc>
          <w:tcPr>
            <w:tcW w:w="2282" w:type="dxa"/>
          </w:tcPr>
          <w:p w:rsidR="002A1559" w:rsidRDefault="002A1559" w:rsidP="007802C2">
            <w:pPr>
              <w:spacing w:after="0" w:line="240" w:lineRule="auto"/>
              <w:jc w:val="center"/>
              <w:rPr>
                <w:rFonts w:ascii="Times New Roman" w:hAnsi="Times New Roman"/>
                <w:lang w:eastAsia="ru-RU"/>
              </w:rPr>
            </w:pPr>
            <w:r>
              <w:rPr>
                <w:rFonts w:ascii="Times New Roman" w:hAnsi="Times New Roman"/>
                <w:lang w:eastAsia="ru-RU"/>
              </w:rPr>
              <w:t>«удовлетворительно»</w:t>
            </w:r>
          </w:p>
        </w:tc>
        <w:tc>
          <w:tcPr>
            <w:tcW w:w="4507"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 xml:space="preserve">Уровень недостаточно высок. Допущены </w:t>
            </w:r>
            <w:r w:rsidRPr="00884B82">
              <w:rPr>
                <w:rFonts w:ascii="Times New Roman" w:hAnsi="Times New Roman"/>
                <w:lang w:eastAsia="ru-RU"/>
              </w:rPr>
              <w:lastRenderedPageBreak/>
              <w:t>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831" w:type="dxa"/>
          </w:tcPr>
          <w:p w:rsidR="002A1559" w:rsidRPr="00884B82" w:rsidRDefault="002A1559" w:rsidP="007802C2">
            <w:pPr>
              <w:spacing w:after="0" w:line="216" w:lineRule="auto"/>
              <w:jc w:val="center"/>
              <w:rPr>
                <w:rFonts w:ascii="Times New Roman" w:hAnsi="Times New Roman"/>
                <w:lang w:eastAsia="ru-RU"/>
              </w:rPr>
            </w:pPr>
            <w:r w:rsidRPr="00884B82">
              <w:rPr>
                <w:rFonts w:ascii="Times New Roman" w:hAnsi="Times New Roman"/>
                <w:lang w:eastAsia="ru-RU"/>
              </w:rPr>
              <w:lastRenderedPageBreak/>
              <w:t xml:space="preserve">Письменно оформленный </w:t>
            </w:r>
            <w:r w:rsidRPr="00884B82">
              <w:rPr>
                <w:rFonts w:ascii="Times New Roman" w:hAnsi="Times New Roman"/>
                <w:lang w:eastAsia="ru-RU"/>
              </w:rPr>
              <w:lastRenderedPageBreak/>
              <w:t>доклад (реферат) представлен со значительным опозданием (более недели). Имеются отдельные недочеты в оформлении</w:t>
            </w:r>
          </w:p>
        </w:tc>
      </w:tr>
      <w:tr w:rsidR="002A1559" w:rsidRPr="00884B82" w:rsidTr="00A54CC7">
        <w:tc>
          <w:tcPr>
            <w:tcW w:w="2282" w:type="dxa"/>
          </w:tcPr>
          <w:p w:rsidR="002A1559" w:rsidRDefault="002A1559" w:rsidP="007802C2">
            <w:pPr>
              <w:spacing w:after="0" w:line="240" w:lineRule="auto"/>
              <w:jc w:val="center"/>
              <w:rPr>
                <w:rFonts w:ascii="Times New Roman" w:hAnsi="Times New Roman"/>
                <w:lang w:eastAsia="ru-RU"/>
              </w:rPr>
            </w:pPr>
            <w:r>
              <w:rPr>
                <w:rFonts w:ascii="Times New Roman" w:hAnsi="Times New Roman"/>
                <w:lang w:eastAsia="ru-RU"/>
              </w:rPr>
              <w:lastRenderedPageBreak/>
              <w:t>«неудовлетворительно»</w:t>
            </w:r>
          </w:p>
        </w:tc>
        <w:tc>
          <w:tcPr>
            <w:tcW w:w="4507"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831" w:type="dxa"/>
          </w:tcPr>
          <w:p w:rsidR="002A1559" w:rsidRPr="00884B82" w:rsidRDefault="002A1559" w:rsidP="007802C2">
            <w:pPr>
              <w:spacing w:after="0" w:line="216" w:lineRule="auto"/>
              <w:jc w:val="center"/>
              <w:rPr>
                <w:rFonts w:ascii="Times New Roman" w:hAnsi="Times New Roman"/>
                <w:lang w:eastAsia="ru-RU"/>
              </w:rPr>
            </w:pPr>
            <w:r w:rsidRPr="00884B82">
              <w:rPr>
                <w:rFonts w:ascii="Times New Roman" w:hAnsi="Times New Roman"/>
                <w:lang w:eastAsia="ru-RU"/>
              </w:rPr>
              <w:t>Письменно оформленный доклад (реферат) представлен со значительным опозданием (более недели). Имеются существенные недочеты в оформлении.</w:t>
            </w:r>
          </w:p>
        </w:tc>
      </w:tr>
    </w:tbl>
    <w:p w:rsidR="002A1559" w:rsidRDefault="002A1559" w:rsidP="002A1559">
      <w:pPr>
        <w:shd w:val="clear" w:color="auto" w:fill="FFFFFF"/>
        <w:spacing w:after="0" w:line="240" w:lineRule="auto"/>
        <w:jc w:val="center"/>
        <w:rPr>
          <w:rFonts w:ascii="Times New Roman" w:hAnsi="Times New Roman"/>
          <w:b/>
          <w:bCs/>
          <w:sz w:val="24"/>
          <w:szCs w:val="24"/>
          <w:lang w:eastAsia="ru-RU"/>
        </w:rPr>
      </w:pPr>
    </w:p>
    <w:p w:rsidR="002A1559" w:rsidRDefault="002A1559" w:rsidP="002A1559">
      <w:pPr>
        <w:shd w:val="clear" w:color="auto" w:fill="FFFFFF"/>
        <w:spacing w:after="0" w:line="240" w:lineRule="auto"/>
        <w:jc w:val="center"/>
        <w:rPr>
          <w:rFonts w:ascii="Times New Roman" w:hAnsi="Times New Roman"/>
          <w:b/>
          <w:bCs/>
          <w:sz w:val="24"/>
          <w:szCs w:val="24"/>
          <w:lang w:eastAsia="ru-RU"/>
        </w:rPr>
      </w:pPr>
      <w:r w:rsidRPr="00884B82">
        <w:rPr>
          <w:rFonts w:ascii="Times New Roman" w:hAnsi="Times New Roman"/>
          <w:b/>
          <w:bCs/>
          <w:sz w:val="24"/>
          <w:szCs w:val="24"/>
          <w:lang w:eastAsia="ru-RU"/>
        </w:rPr>
        <w:t>Критерии и шкалы оценивания презентации</w:t>
      </w:r>
    </w:p>
    <w:p w:rsidR="002A1559" w:rsidRPr="00884B82" w:rsidRDefault="002A1559" w:rsidP="002A1559">
      <w:pPr>
        <w:shd w:val="clear" w:color="auto" w:fill="FFFFFF"/>
        <w:spacing w:after="0" w:line="240" w:lineRule="auto"/>
        <w:jc w:val="center"/>
        <w:rPr>
          <w:rFonts w:ascii="Times New Roman" w:hAnsi="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6"/>
        <w:gridCol w:w="1911"/>
        <w:gridCol w:w="1924"/>
        <w:gridCol w:w="1924"/>
        <w:gridCol w:w="1973"/>
      </w:tblGrid>
      <w:tr w:rsidR="002A1559" w:rsidRPr="00884B82" w:rsidTr="007802C2">
        <w:tc>
          <w:tcPr>
            <w:tcW w:w="1668" w:type="dxa"/>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Дескрипторы</w:t>
            </w:r>
          </w:p>
        </w:tc>
        <w:tc>
          <w:tcPr>
            <w:tcW w:w="2268" w:type="dxa"/>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 xml:space="preserve">Минимальный </w:t>
            </w:r>
          </w:p>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ответ</w:t>
            </w:r>
          </w:p>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«неудовлетвори-тельно»</w:t>
            </w:r>
          </w:p>
        </w:tc>
        <w:tc>
          <w:tcPr>
            <w:tcW w:w="2027" w:type="dxa"/>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Изложенный, раскрытый ответ</w:t>
            </w:r>
          </w:p>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«удовлетвори-тельно»</w:t>
            </w:r>
          </w:p>
        </w:tc>
        <w:tc>
          <w:tcPr>
            <w:tcW w:w="2028" w:type="dxa"/>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Законченный, полный ответ</w:t>
            </w:r>
          </w:p>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«хорошо»</w:t>
            </w:r>
          </w:p>
        </w:tc>
        <w:tc>
          <w:tcPr>
            <w:tcW w:w="2071" w:type="dxa"/>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 xml:space="preserve">Образцовый </w:t>
            </w:r>
          </w:p>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ответ</w:t>
            </w:r>
          </w:p>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«отлично»</w:t>
            </w:r>
          </w:p>
        </w:tc>
      </w:tr>
      <w:tr w:rsidR="002A1559" w:rsidRPr="00884B82" w:rsidTr="007802C2">
        <w:tc>
          <w:tcPr>
            <w:tcW w:w="166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 xml:space="preserve">Раскрытие </w:t>
            </w:r>
          </w:p>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проблемы</w:t>
            </w:r>
          </w:p>
        </w:tc>
        <w:tc>
          <w:tcPr>
            <w:tcW w:w="226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 xml:space="preserve">Проблема не раскрыта. </w:t>
            </w:r>
          </w:p>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Отсутствуют выводы.</w:t>
            </w:r>
          </w:p>
        </w:tc>
        <w:tc>
          <w:tcPr>
            <w:tcW w:w="2027"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Проблема раскрыта не полностью. Выводы не сделаны и/или выводы не обоснованы.</w:t>
            </w:r>
          </w:p>
        </w:tc>
        <w:tc>
          <w:tcPr>
            <w:tcW w:w="202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Проблема раскрыта. Проведен анализ проблемы без привлечения дополнительной литературы. Не все выводы сделаны и/или обоснованы.</w:t>
            </w:r>
          </w:p>
        </w:tc>
        <w:tc>
          <w:tcPr>
            <w:tcW w:w="2071"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Проблема раскрыта полностью. Проведен анализ проблемы с привлечением дополнительной литературы. Выводы обоснованы.</w:t>
            </w:r>
          </w:p>
        </w:tc>
      </w:tr>
      <w:tr w:rsidR="002A1559" w:rsidRPr="00884B82" w:rsidTr="007802C2">
        <w:tc>
          <w:tcPr>
            <w:tcW w:w="166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Представление</w:t>
            </w:r>
          </w:p>
        </w:tc>
        <w:tc>
          <w:tcPr>
            <w:tcW w:w="226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Представляемая информация логически не связана. Не использованы профессиональные термины.</w:t>
            </w:r>
          </w:p>
        </w:tc>
        <w:tc>
          <w:tcPr>
            <w:tcW w:w="2027"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Представляемая информация не систематизирована и/или не последовательна. Использован 1-2 профессиональных термина.</w:t>
            </w:r>
          </w:p>
        </w:tc>
        <w:tc>
          <w:tcPr>
            <w:tcW w:w="202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Представляемая информация систематизирована и последовательна. Использовано более 2 профессиональных терминов.</w:t>
            </w:r>
          </w:p>
        </w:tc>
        <w:tc>
          <w:tcPr>
            <w:tcW w:w="2071"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Представляемая информация систематизирована, последовательна и логически связана. Использовано более 5 профессиональных терминов.</w:t>
            </w:r>
          </w:p>
        </w:tc>
      </w:tr>
      <w:tr w:rsidR="002A1559" w:rsidRPr="00884B82" w:rsidTr="007802C2">
        <w:tc>
          <w:tcPr>
            <w:tcW w:w="166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Оформление</w:t>
            </w:r>
          </w:p>
        </w:tc>
        <w:tc>
          <w:tcPr>
            <w:tcW w:w="226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Не использованы информационные технологии (PowerPoint). Больше 4 ошибок в представляемой информации.</w:t>
            </w:r>
          </w:p>
        </w:tc>
        <w:tc>
          <w:tcPr>
            <w:tcW w:w="2027"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Использованы информационные технологии (PowerPoint) частично. 3-4 ошибки в представляемой информации.</w:t>
            </w:r>
          </w:p>
        </w:tc>
        <w:tc>
          <w:tcPr>
            <w:tcW w:w="202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Использованы информационные технологии (PowerPoint). Не более 2 ошибок в представляемой информации.</w:t>
            </w:r>
          </w:p>
        </w:tc>
        <w:tc>
          <w:tcPr>
            <w:tcW w:w="2071"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Широко использованы информационные технологии (PowerPoint). Отсутствуют ошибки в представляемой информации.</w:t>
            </w:r>
          </w:p>
        </w:tc>
      </w:tr>
      <w:tr w:rsidR="002A1559" w:rsidRPr="00884B82" w:rsidTr="007802C2">
        <w:tc>
          <w:tcPr>
            <w:tcW w:w="166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Ответы на вопросы</w:t>
            </w:r>
          </w:p>
        </w:tc>
        <w:tc>
          <w:tcPr>
            <w:tcW w:w="226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Нет ответов на вопросы.</w:t>
            </w:r>
          </w:p>
        </w:tc>
        <w:tc>
          <w:tcPr>
            <w:tcW w:w="2027"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Только ответы на элементарные вопросы.</w:t>
            </w:r>
          </w:p>
        </w:tc>
        <w:tc>
          <w:tcPr>
            <w:tcW w:w="2028"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Ответы на вопросы полные и/или частично полные.</w:t>
            </w:r>
          </w:p>
        </w:tc>
        <w:tc>
          <w:tcPr>
            <w:tcW w:w="2071" w:type="dxa"/>
          </w:tcPr>
          <w:p w:rsidR="002A1559" w:rsidRPr="00884B82" w:rsidRDefault="002A1559" w:rsidP="007802C2">
            <w:pPr>
              <w:spacing w:after="0" w:line="240" w:lineRule="auto"/>
              <w:jc w:val="center"/>
              <w:rPr>
                <w:rFonts w:ascii="Times New Roman" w:hAnsi="Times New Roman"/>
                <w:lang w:eastAsia="ru-RU"/>
              </w:rPr>
            </w:pPr>
            <w:r w:rsidRPr="00884B82">
              <w:rPr>
                <w:rFonts w:ascii="Times New Roman" w:hAnsi="Times New Roman"/>
                <w:lang w:eastAsia="ru-RU"/>
              </w:rPr>
              <w:t>Ответы на вопросы полные с привидением примеров.</w:t>
            </w:r>
          </w:p>
        </w:tc>
      </w:tr>
    </w:tbl>
    <w:p w:rsidR="002A1559" w:rsidRPr="00884B82" w:rsidRDefault="002A1559" w:rsidP="002A1559">
      <w:pPr>
        <w:shd w:val="clear" w:color="auto" w:fill="FFFFFF"/>
        <w:spacing w:after="0" w:line="240" w:lineRule="auto"/>
        <w:ind w:firstLine="709"/>
        <w:jc w:val="both"/>
        <w:rPr>
          <w:rFonts w:ascii="Times New Roman" w:hAnsi="Times New Roman"/>
          <w:sz w:val="28"/>
          <w:szCs w:val="28"/>
          <w:lang w:eastAsia="ru-RU"/>
        </w:rPr>
      </w:pP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Процедура оценивания компетенций обучающихся основана на следующих стандартах: </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lastRenderedPageBreak/>
        <w:t xml:space="preserve">1. Периодичность проведения оценки (по каждому разделу дисциплины). </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3. Единство используемой технологии для всех обучающихся, выполнение условий сопоставимости результатов оценивания. </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b/>
          <w:bCs/>
          <w:sz w:val="24"/>
          <w:szCs w:val="24"/>
          <w:lang w:eastAsia="ru-RU"/>
        </w:rPr>
        <w:t>Промежуточная аттестация</w:t>
      </w:r>
      <w:r w:rsidRPr="00884B82">
        <w:rPr>
          <w:rFonts w:ascii="Times New Roman" w:hAnsi="Times New Roman"/>
          <w:sz w:val="24"/>
          <w:szCs w:val="24"/>
          <w:lang w:eastAsia="ru-RU"/>
        </w:rPr>
        <w:t xml:space="preserve"> осуществляется, в конце каждого семестра и представляет собой итоговую оценку знаний по дисциплине в виде </w:t>
      </w:r>
      <w:r>
        <w:rPr>
          <w:rFonts w:ascii="Times New Roman" w:hAnsi="Times New Roman"/>
          <w:sz w:val="24"/>
          <w:szCs w:val="24"/>
          <w:lang w:eastAsia="ru-RU"/>
        </w:rPr>
        <w:t xml:space="preserve">выставлении зачета в 3 семестре и в виде </w:t>
      </w:r>
      <w:r w:rsidRPr="00884B82">
        <w:rPr>
          <w:rFonts w:ascii="Times New Roman" w:hAnsi="Times New Roman"/>
          <w:sz w:val="24"/>
          <w:szCs w:val="24"/>
          <w:lang w:eastAsia="ru-RU"/>
        </w:rPr>
        <w:t>проведения экзам</w:t>
      </w:r>
      <w:r>
        <w:rPr>
          <w:rFonts w:ascii="Times New Roman" w:hAnsi="Times New Roman"/>
          <w:sz w:val="24"/>
          <w:szCs w:val="24"/>
          <w:lang w:eastAsia="ru-RU"/>
        </w:rPr>
        <w:t>енационной процедуры (экзамена) - в 4 семестре</w:t>
      </w:r>
      <w:r w:rsidRPr="00884B82">
        <w:rPr>
          <w:rFonts w:ascii="Times New Roman" w:hAnsi="Times New Roman"/>
          <w:sz w:val="24"/>
          <w:szCs w:val="24"/>
          <w:lang w:eastAsia="ru-RU"/>
        </w:rPr>
        <w:t xml:space="preserve">. </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Процедура промежуточной аттестации проходит в соответствии с Положением о текущем контроле и промежуточной аттестации обучающихся. </w:t>
      </w:r>
    </w:p>
    <w:p w:rsidR="002A1559" w:rsidRDefault="002A1559" w:rsidP="002A1559">
      <w:pPr>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Промежуточная аттестация в форме зачета проводится в форме компьютерного тестирования или устного опроса.</w:t>
      </w:r>
      <w:r w:rsidRPr="00884B82">
        <w:rPr>
          <w:rFonts w:ascii="Times New Roman" w:hAnsi="Times New Roman"/>
          <w:sz w:val="24"/>
          <w:szCs w:val="24"/>
          <w:lang w:eastAsia="ru-RU"/>
        </w:rPr>
        <w:t>Промежуточная аттестация в форме экзамена - в устной форме.</w:t>
      </w:r>
    </w:p>
    <w:p w:rsidR="002A1559" w:rsidRDefault="002A1559" w:rsidP="002A1559">
      <w:pPr>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Аттестационные испытания в форме зачета проводятся преподавателем, ведущим лекционные занятия по данной дисциплине, или преподавателями, ведущими практические занятия. </w:t>
      </w:r>
    </w:p>
    <w:p w:rsidR="002A1559" w:rsidRDefault="002A1559" w:rsidP="002A1559">
      <w:pPr>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2A1559" w:rsidRDefault="002A1559" w:rsidP="002A1559">
      <w:pPr>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2A1559" w:rsidRDefault="002A1559" w:rsidP="002A1559">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lang w:eastAsia="ru-RU"/>
        </w:rPr>
        <w:t>Оценка результатов компьютерного тестирования и устного аттестационного испытания объявляется обучающимся в день его проведения.</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w:t>
      </w:r>
      <w:r>
        <w:rPr>
          <w:rFonts w:ascii="Times New Roman" w:hAnsi="Times New Roman"/>
          <w:sz w:val="24"/>
          <w:szCs w:val="24"/>
          <w:lang w:eastAsia="ru-RU"/>
        </w:rPr>
        <w:t>академии</w:t>
      </w:r>
      <w:r w:rsidRPr="00884B82">
        <w:rPr>
          <w:rFonts w:ascii="Times New Roman" w:hAnsi="Times New Roman"/>
          <w:sz w:val="24"/>
          <w:szCs w:val="24"/>
          <w:lang w:eastAsia="ru-RU"/>
        </w:rPr>
        <w:t>,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lastRenderedPageBreak/>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Оценка результатов устного аттестационного испытания объявляется обучающимся в день его проведения.</w:t>
      </w:r>
    </w:p>
    <w:p w:rsidR="002A1559" w:rsidRDefault="002A1559" w:rsidP="002A1559">
      <w:pPr>
        <w:spacing w:after="0" w:line="240" w:lineRule="auto"/>
        <w:jc w:val="center"/>
        <w:rPr>
          <w:rFonts w:ascii="Times New Roman" w:hAnsi="Times New Roman"/>
          <w:b/>
          <w:bCs/>
          <w:sz w:val="24"/>
          <w:szCs w:val="24"/>
        </w:rPr>
      </w:pPr>
    </w:p>
    <w:p w:rsidR="002A1559" w:rsidRPr="00554EBF" w:rsidRDefault="002A1559" w:rsidP="002A1559">
      <w:pPr>
        <w:spacing w:after="0" w:line="240" w:lineRule="auto"/>
        <w:jc w:val="center"/>
        <w:rPr>
          <w:rFonts w:ascii="Times New Roman" w:hAnsi="Times New Roman"/>
          <w:b/>
          <w:bCs/>
          <w:sz w:val="24"/>
          <w:szCs w:val="24"/>
        </w:rPr>
      </w:pPr>
      <w:r w:rsidRPr="00554EBF">
        <w:rPr>
          <w:rFonts w:ascii="Times New Roman" w:hAnsi="Times New Roman"/>
          <w:b/>
          <w:bCs/>
          <w:sz w:val="24"/>
          <w:szCs w:val="24"/>
        </w:rPr>
        <w:t>Шкала оценивания</w:t>
      </w:r>
    </w:p>
    <w:p w:rsidR="002A1559" w:rsidRPr="00554EBF" w:rsidRDefault="002A1559" w:rsidP="002A1559">
      <w:pPr>
        <w:spacing w:after="0" w:line="240" w:lineRule="auto"/>
        <w:jc w:val="center"/>
        <w:rPr>
          <w:rFonts w:ascii="Times New Roman" w:hAnsi="Times New Roman"/>
          <w:b/>
          <w:bCs/>
          <w:sz w:val="24"/>
          <w:szCs w:val="24"/>
        </w:rPr>
      </w:pP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432"/>
        <w:gridCol w:w="1457"/>
        <w:gridCol w:w="5464"/>
      </w:tblGrid>
      <w:tr w:rsidR="002A1559" w:rsidRPr="00554EBF" w:rsidTr="007802C2">
        <w:trPr>
          <w:trHeight w:val="20"/>
        </w:trPr>
        <w:tc>
          <w:tcPr>
            <w:tcW w:w="1300" w:type="pct"/>
            <w:vAlign w:val="center"/>
          </w:tcPr>
          <w:p w:rsidR="002A1559" w:rsidRPr="00554EBF" w:rsidRDefault="002A1559" w:rsidP="007802C2">
            <w:pPr>
              <w:spacing w:after="0" w:line="240" w:lineRule="auto"/>
              <w:jc w:val="center"/>
              <w:rPr>
                <w:rFonts w:ascii="Times New Roman" w:hAnsi="Times New Roman"/>
                <w:b/>
              </w:rPr>
            </w:pPr>
            <w:r w:rsidRPr="00554EBF">
              <w:rPr>
                <w:rFonts w:ascii="Times New Roman" w:hAnsi="Times New Roman"/>
                <w:b/>
              </w:rPr>
              <w:t>Экзамен,</w:t>
            </w:r>
          </w:p>
          <w:p w:rsidR="002A1559" w:rsidRPr="00554EBF" w:rsidRDefault="002A1559" w:rsidP="007802C2">
            <w:pPr>
              <w:spacing w:after="0" w:line="240" w:lineRule="auto"/>
              <w:jc w:val="center"/>
              <w:rPr>
                <w:rFonts w:ascii="Times New Roman" w:hAnsi="Times New Roman"/>
                <w:b/>
              </w:rPr>
            </w:pPr>
            <w:r w:rsidRPr="00554EBF">
              <w:rPr>
                <w:rFonts w:ascii="Times New Roman" w:hAnsi="Times New Roman"/>
                <w:b/>
              </w:rPr>
              <w:t>зачет с оценкой, курсовые работы (проекты), практики</w:t>
            </w:r>
          </w:p>
        </w:tc>
        <w:tc>
          <w:tcPr>
            <w:tcW w:w="779" w:type="pct"/>
            <w:vAlign w:val="center"/>
          </w:tcPr>
          <w:p w:rsidR="002A1559" w:rsidRPr="00554EBF" w:rsidRDefault="002A1559" w:rsidP="007802C2">
            <w:pPr>
              <w:spacing w:after="0" w:line="240" w:lineRule="auto"/>
              <w:jc w:val="center"/>
              <w:rPr>
                <w:rFonts w:ascii="Times New Roman" w:hAnsi="Times New Roman"/>
                <w:b/>
              </w:rPr>
            </w:pPr>
            <w:r w:rsidRPr="00554EBF">
              <w:rPr>
                <w:rFonts w:ascii="Times New Roman" w:hAnsi="Times New Roman"/>
                <w:b/>
              </w:rPr>
              <w:t>Зачет</w:t>
            </w:r>
          </w:p>
        </w:tc>
        <w:tc>
          <w:tcPr>
            <w:tcW w:w="2921" w:type="pct"/>
            <w:vAlign w:val="center"/>
          </w:tcPr>
          <w:p w:rsidR="002A1559" w:rsidRPr="00554EBF" w:rsidRDefault="002A1559" w:rsidP="007802C2">
            <w:pPr>
              <w:spacing w:after="0" w:line="240" w:lineRule="auto"/>
              <w:jc w:val="center"/>
              <w:rPr>
                <w:rFonts w:ascii="Times New Roman" w:hAnsi="Times New Roman"/>
                <w:b/>
              </w:rPr>
            </w:pPr>
            <w:r w:rsidRPr="00554EBF">
              <w:rPr>
                <w:rFonts w:ascii="Times New Roman" w:hAnsi="Times New Roman"/>
                <w:b/>
              </w:rPr>
              <w:t>Критерии оценивания</w:t>
            </w:r>
          </w:p>
        </w:tc>
      </w:tr>
      <w:tr w:rsidR="002A1559" w:rsidRPr="00554EBF" w:rsidTr="007802C2">
        <w:trPr>
          <w:trHeight w:val="20"/>
        </w:trPr>
        <w:tc>
          <w:tcPr>
            <w:tcW w:w="1300" w:type="pct"/>
            <w:vAlign w:val="center"/>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 xml:space="preserve">«Отлично» </w:t>
            </w:r>
          </w:p>
        </w:tc>
        <w:tc>
          <w:tcPr>
            <w:tcW w:w="779" w:type="pct"/>
            <w:vMerge w:val="restart"/>
            <w:vAlign w:val="center"/>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«Зачтено»</w:t>
            </w:r>
          </w:p>
        </w:tc>
        <w:tc>
          <w:tcPr>
            <w:tcW w:w="2921" w:type="pct"/>
            <w:vAlign w:val="center"/>
          </w:tcPr>
          <w:p w:rsidR="002A1559" w:rsidRPr="00554EBF" w:rsidRDefault="002A1559" w:rsidP="007802C2">
            <w:pPr>
              <w:widowControl w:val="0"/>
              <w:spacing w:after="0" w:line="240" w:lineRule="auto"/>
              <w:jc w:val="center"/>
              <w:rPr>
                <w:rFonts w:ascii="Times New Roman" w:hAnsi="Times New Roman"/>
                <w:spacing w:val="-4"/>
              </w:rPr>
            </w:pPr>
            <w:r w:rsidRPr="00554EBF">
              <w:rPr>
                <w:rFonts w:ascii="Times New Roman" w:hAnsi="Times New Roman"/>
                <w:spacing w:val="-4"/>
              </w:rPr>
              <w:t>Сформированные и систематические знания; успешные и систематические умения; успешное и систематическое применение навыков</w:t>
            </w:r>
          </w:p>
        </w:tc>
      </w:tr>
      <w:tr w:rsidR="002A1559" w:rsidRPr="00554EBF" w:rsidTr="007802C2">
        <w:trPr>
          <w:trHeight w:val="562"/>
        </w:trPr>
        <w:tc>
          <w:tcPr>
            <w:tcW w:w="1300" w:type="pct"/>
            <w:vAlign w:val="center"/>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 xml:space="preserve">«Хорошо» </w:t>
            </w:r>
          </w:p>
        </w:tc>
        <w:tc>
          <w:tcPr>
            <w:tcW w:w="0" w:type="auto"/>
            <w:vMerge/>
            <w:vAlign w:val="center"/>
          </w:tcPr>
          <w:p w:rsidR="002A1559" w:rsidRPr="00554EBF" w:rsidRDefault="002A1559" w:rsidP="007802C2">
            <w:pPr>
              <w:spacing w:after="0" w:line="240" w:lineRule="auto"/>
              <w:rPr>
                <w:rFonts w:ascii="Times New Roman" w:hAnsi="Times New Roman"/>
              </w:rPr>
            </w:pPr>
          </w:p>
        </w:tc>
        <w:tc>
          <w:tcPr>
            <w:tcW w:w="2921" w:type="pct"/>
            <w:vAlign w:val="center"/>
          </w:tcPr>
          <w:p w:rsidR="002A1559" w:rsidRPr="00554EBF" w:rsidRDefault="002A1559" w:rsidP="007802C2">
            <w:pPr>
              <w:widowControl w:val="0"/>
              <w:spacing w:after="0" w:line="240" w:lineRule="auto"/>
              <w:jc w:val="center"/>
              <w:rPr>
                <w:rFonts w:ascii="Times New Roman" w:hAnsi="Times New Roman"/>
                <w:spacing w:val="-4"/>
              </w:rPr>
            </w:pPr>
            <w:r w:rsidRPr="00554EBF">
              <w:rPr>
                <w:rFonts w:ascii="Times New Roman" w:hAnsi="Times New Roman"/>
                <w:spacing w:val="-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2A1559" w:rsidRPr="00554EBF" w:rsidTr="007802C2">
        <w:trPr>
          <w:trHeight w:val="562"/>
        </w:trPr>
        <w:tc>
          <w:tcPr>
            <w:tcW w:w="1300" w:type="pct"/>
            <w:vAlign w:val="center"/>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«Удовлетворительно»</w:t>
            </w:r>
          </w:p>
          <w:p w:rsidR="002A1559" w:rsidRPr="00554EBF" w:rsidRDefault="002A1559" w:rsidP="007802C2">
            <w:pPr>
              <w:spacing w:after="0" w:line="240" w:lineRule="auto"/>
              <w:jc w:val="center"/>
              <w:rPr>
                <w:rFonts w:ascii="Times New Roman" w:hAnsi="Times New Roman"/>
              </w:rPr>
            </w:pPr>
          </w:p>
        </w:tc>
        <w:tc>
          <w:tcPr>
            <w:tcW w:w="0" w:type="auto"/>
            <w:vMerge/>
            <w:vAlign w:val="center"/>
          </w:tcPr>
          <w:p w:rsidR="002A1559" w:rsidRPr="00554EBF" w:rsidRDefault="002A1559" w:rsidP="007802C2">
            <w:pPr>
              <w:spacing w:after="0" w:line="240" w:lineRule="auto"/>
              <w:rPr>
                <w:rFonts w:ascii="Times New Roman" w:hAnsi="Times New Roman"/>
              </w:rPr>
            </w:pPr>
          </w:p>
        </w:tc>
        <w:tc>
          <w:tcPr>
            <w:tcW w:w="2921" w:type="pct"/>
            <w:vAlign w:val="center"/>
          </w:tcPr>
          <w:p w:rsidR="002A1559" w:rsidRPr="00554EBF" w:rsidRDefault="002A1559" w:rsidP="007802C2">
            <w:pPr>
              <w:widowControl w:val="0"/>
              <w:spacing w:after="0" w:line="240" w:lineRule="auto"/>
              <w:jc w:val="center"/>
              <w:rPr>
                <w:rFonts w:ascii="Times New Roman" w:hAnsi="Times New Roman"/>
                <w:spacing w:val="-4"/>
              </w:rPr>
            </w:pPr>
            <w:r w:rsidRPr="00554EBF">
              <w:rPr>
                <w:rFonts w:ascii="Times New Roman" w:hAnsi="Times New Roman"/>
                <w:spacing w:val="-4"/>
              </w:rPr>
              <w:t>Неполные знания; в целом успешное, но несистематическое умение; в целом успешное, но несистематическое применение навыков</w:t>
            </w:r>
          </w:p>
        </w:tc>
      </w:tr>
      <w:tr w:rsidR="002A1559" w:rsidRPr="00554EBF" w:rsidTr="007802C2">
        <w:trPr>
          <w:trHeight w:val="20"/>
        </w:trPr>
        <w:tc>
          <w:tcPr>
            <w:tcW w:w="1300" w:type="pct"/>
            <w:vAlign w:val="center"/>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«Неудовлетворительно»</w:t>
            </w:r>
          </w:p>
        </w:tc>
        <w:tc>
          <w:tcPr>
            <w:tcW w:w="779" w:type="pct"/>
            <w:vAlign w:val="center"/>
          </w:tcPr>
          <w:p w:rsidR="002A1559" w:rsidRPr="00554EBF" w:rsidRDefault="002A1559" w:rsidP="007802C2">
            <w:pPr>
              <w:spacing w:after="0" w:line="240" w:lineRule="auto"/>
              <w:jc w:val="center"/>
              <w:rPr>
                <w:rFonts w:ascii="Times New Roman" w:hAnsi="Times New Roman"/>
              </w:rPr>
            </w:pPr>
            <w:r w:rsidRPr="00554EBF">
              <w:rPr>
                <w:rFonts w:ascii="Times New Roman" w:hAnsi="Times New Roman"/>
              </w:rPr>
              <w:t>«Не зачтено»</w:t>
            </w:r>
          </w:p>
        </w:tc>
        <w:tc>
          <w:tcPr>
            <w:tcW w:w="2921" w:type="pct"/>
            <w:vAlign w:val="center"/>
          </w:tcPr>
          <w:p w:rsidR="002A1559" w:rsidRPr="00554EBF" w:rsidRDefault="002A1559" w:rsidP="007802C2">
            <w:pPr>
              <w:widowControl w:val="0"/>
              <w:spacing w:after="0" w:line="240" w:lineRule="auto"/>
              <w:jc w:val="center"/>
              <w:rPr>
                <w:rFonts w:ascii="Times New Roman" w:hAnsi="Times New Roman"/>
                <w:spacing w:val="-4"/>
              </w:rPr>
            </w:pPr>
            <w:r w:rsidRPr="00554EBF">
              <w:rPr>
                <w:rFonts w:ascii="Times New Roman" w:hAnsi="Times New Roman"/>
                <w:spacing w:val="-4"/>
              </w:rPr>
              <w:t>Фрагментарные знания, умения и навыки / отсутствуют знания, умения и навыки</w:t>
            </w:r>
          </w:p>
        </w:tc>
      </w:tr>
    </w:tbl>
    <w:p w:rsidR="002A1559" w:rsidRPr="00554EBF" w:rsidRDefault="002A1559" w:rsidP="002A1559">
      <w:pPr>
        <w:shd w:val="clear" w:color="auto" w:fill="FFFFFF"/>
        <w:spacing w:after="0" w:line="240" w:lineRule="auto"/>
        <w:ind w:firstLine="709"/>
        <w:jc w:val="center"/>
        <w:rPr>
          <w:rFonts w:ascii="Times New Roman" w:hAnsi="Times New Roman"/>
          <w:b/>
          <w:bCs/>
        </w:rPr>
      </w:pPr>
    </w:p>
    <w:p w:rsidR="002A1559" w:rsidRDefault="002A1559" w:rsidP="002A1559">
      <w:pPr>
        <w:shd w:val="clear" w:color="auto" w:fill="FFFFFF"/>
        <w:spacing w:after="0" w:line="240" w:lineRule="auto"/>
        <w:ind w:firstLine="709"/>
        <w:jc w:val="center"/>
        <w:rPr>
          <w:rFonts w:ascii="Times New Roman" w:hAnsi="Times New Roman"/>
          <w:b/>
          <w:sz w:val="24"/>
          <w:szCs w:val="24"/>
          <w:lang w:eastAsia="ru-RU"/>
        </w:rPr>
      </w:pPr>
      <w:r w:rsidRPr="00884B82">
        <w:rPr>
          <w:rFonts w:ascii="Times New Roman" w:hAnsi="Times New Roman"/>
          <w:b/>
          <w:bCs/>
          <w:sz w:val="24"/>
          <w:szCs w:val="24"/>
          <w:lang w:eastAsia="ru-RU"/>
        </w:rPr>
        <w:t xml:space="preserve">4.5. </w:t>
      </w:r>
      <w:r w:rsidRPr="00884B82">
        <w:rPr>
          <w:rFonts w:ascii="Times New Roman" w:hAnsi="Times New Roman"/>
          <w:b/>
          <w:sz w:val="24"/>
          <w:szCs w:val="24"/>
          <w:lang w:eastAsia="ru-RU"/>
        </w:rPr>
        <w:t>МЕТОДИЧЕСКИЕ УКАЗАНИЯ ДЛЯ ОБУЧАЮЩИХСЯ ПО ОСВОЕНИЮ ДИСЦИПЛИНЫ</w:t>
      </w:r>
    </w:p>
    <w:p w:rsidR="002A1559" w:rsidRPr="00884B82" w:rsidRDefault="002A1559" w:rsidP="002A1559">
      <w:pPr>
        <w:shd w:val="clear" w:color="auto" w:fill="FFFFFF"/>
        <w:spacing w:after="0" w:line="240" w:lineRule="auto"/>
        <w:ind w:firstLine="709"/>
        <w:jc w:val="center"/>
        <w:rPr>
          <w:rFonts w:ascii="Times New Roman" w:hAnsi="Times New Roman"/>
          <w:b/>
          <w:sz w:val="24"/>
          <w:szCs w:val="24"/>
          <w:lang w:eastAsia="ru-RU"/>
        </w:rPr>
      </w:pP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При изучении дисциплины студенты выполняют следующие задания:</w:t>
      </w:r>
    </w:p>
    <w:p w:rsidR="002A1559" w:rsidRPr="00884B82" w:rsidRDefault="002A1559" w:rsidP="002A1559">
      <w:pPr>
        <w:pStyle w:val="a7"/>
        <w:widowControl w:val="0"/>
        <w:numPr>
          <w:ilvl w:val="0"/>
          <w:numId w:val="36"/>
        </w:numPr>
        <w:shd w:val="clear" w:color="auto" w:fill="FFFFFF"/>
        <w:tabs>
          <w:tab w:val="left" w:pos="845"/>
          <w:tab w:val="left" w:pos="993"/>
        </w:tabs>
        <w:autoSpaceDE w:val="0"/>
        <w:autoSpaceDN w:val="0"/>
        <w:adjustRightInd w:val="0"/>
        <w:spacing w:after="0" w:line="240" w:lineRule="auto"/>
        <w:ind w:left="0" w:firstLine="709"/>
        <w:jc w:val="both"/>
        <w:rPr>
          <w:rFonts w:ascii="Times New Roman" w:hAnsi="Times New Roman"/>
          <w:sz w:val="24"/>
          <w:szCs w:val="24"/>
          <w:lang w:eastAsia="ru-RU"/>
        </w:rPr>
      </w:pPr>
      <w:r w:rsidRPr="00884B82">
        <w:rPr>
          <w:rFonts w:ascii="Times New Roman" w:hAnsi="Times New Roman"/>
          <w:sz w:val="24"/>
          <w:szCs w:val="24"/>
          <w:lang w:eastAsia="ru-RU"/>
        </w:rPr>
        <w:t>изучают рекомендованную научно-практическую и учебную литературу;</w:t>
      </w:r>
    </w:p>
    <w:p w:rsidR="002A1559" w:rsidRPr="00884B82" w:rsidRDefault="002A1559" w:rsidP="002A1559">
      <w:pPr>
        <w:pStyle w:val="a7"/>
        <w:widowControl w:val="0"/>
        <w:numPr>
          <w:ilvl w:val="0"/>
          <w:numId w:val="36"/>
        </w:numPr>
        <w:shd w:val="clear" w:color="auto" w:fill="FFFFFF"/>
        <w:tabs>
          <w:tab w:val="left" w:pos="845"/>
          <w:tab w:val="left" w:pos="993"/>
        </w:tabs>
        <w:autoSpaceDE w:val="0"/>
        <w:autoSpaceDN w:val="0"/>
        <w:adjustRightInd w:val="0"/>
        <w:spacing w:after="0" w:line="240" w:lineRule="auto"/>
        <w:ind w:left="0"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выполняют задания, предусмотренные для самостоятельной работы. </w:t>
      </w:r>
    </w:p>
    <w:p w:rsidR="002A1559" w:rsidRPr="00554EBF"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Основными видами аудиторной работы студентов являются </w:t>
      </w:r>
      <w:r w:rsidRPr="00554EBF">
        <w:rPr>
          <w:rFonts w:ascii="Times New Roman" w:hAnsi="Times New Roman"/>
          <w:sz w:val="24"/>
          <w:szCs w:val="24"/>
          <w:lang w:eastAsia="ru-RU"/>
        </w:rPr>
        <w:t>занятия лекционного типа и занятия семинарского типа.</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w:t>
      </w:r>
      <w:r w:rsidRPr="00884B82">
        <w:rPr>
          <w:rFonts w:ascii="Times New Roman" w:hAnsi="Times New Roman"/>
          <w:sz w:val="24"/>
          <w:szCs w:val="24"/>
          <w:lang w:eastAsia="ru-RU"/>
        </w:rPr>
        <w:lastRenderedPageBreak/>
        <w:t>также для контроля преподавателем степени подготовленности студентов по изучаемой дисциплине.</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Подготовка к лекциям.</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884B82">
        <w:rPr>
          <w:rFonts w:ascii="Times New Roman" w:hAnsi="Times New Roman"/>
          <w:spacing w:val="-1"/>
          <w:sz w:val="24"/>
          <w:szCs w:val="24"/>
          <w:lang w:eastAsia="ru-RU"/>
        </w:rPr>
        <w:t xml:space="preserve">полезным тогда, когда записано самое существенное и сделано это самим обучающимся. Не </w:t>
      </w:r>
      <w:r w:rsidRPr="00884B82">
        <w:rPr>
          <w:rFonts w:ascii="Times New Roman" w:hAnsi="Times New Roman"/>
          <w:sz w:val="24"/>
          <w:szCs w:val="24"/>
          <w:lang w:eastAsia="ru-RU"/>
        </w:rPr>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pacing w:val="-1"/>
          <w:sz w:val="24"/>
          <w:szCs w:val="24"/>
          <w:lang w:eastAsia="ru-RU"/>
        </w:rPr>
        <w:t xml:space="preserve">Конспект лекции лучше подразделять на пункты, соблюдая красную строку. Этому в </w:t>
      </w:r>
      <w:r w:rsidRPr="00884B82">
        <w:rPr>
          <w:rFonts w:ascii="Times New Roman" w:hAnsi="Times New Roman"/>
          <w:sz w:val="24"/>
          <w:szCs w:val="24"/>
          <w:lang w:eastAsia="ru-RU"/>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pacing w:val="-1"/>
          <w:sz w:val="24"/>
          <w:szCs w:val="24"/>
          <w:lang w:eastAsia="ru-RU"/>
        </w:rPr>
        <w:t xml:space="preserve">Работая над конспектом лекций, всегда необходимо использовать не только учебник, </w:t>
      </w:r>
      <w:r w:rsidRPr="00884B82">
        <w:rPr>
          <w:rFonts w:ascii="Times New Roman" w:hAnsi="Times New Roman"/>
          <w:sz w:val="24"/>
          <w:szCs w:val="24"/>
          <w:lang w:eastAsia="ru-RU"/>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Подготовка к практическим занятиям.</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lastRenderedPageBreak/>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Рекомендации по работе с литературой.</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pacing w:val="-1"/>
          <w:sz w:val="24"/>
          <w:szCs w:val="24"/>
          <w:lang w:eastAsia="ru-RU"/>
        </w:rPr>
        <w:t xml:space="preserve">Работу с литературой целесообразно начать с изучения общих работ по теме, а также </w:t>
      </w:r>
      <w:r w:rsidRPr="00884B82">
        <w:rPr>
          <w:rFonts w:ascii="Times New Roman" w:hAnsi="Times New Roman"/>
          <w:sz w:val="24"/>
          <w:szCs w:val="24"/>
          <w:lang w:eastAsia="ru-RU"/>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884B82">
        <w:rPr>
          <w:rFonts w:ascii="Times New Roman" w:hAnsi="Times New Roman"/>
          <w:spacing w:val="-1"/>
          <w:sz w:val="24"/>
          <w:szCs w:val="24"/>
          <w:lang w:eastAsia="ru-RU"/>
        </w:rPr>
        <w:t xml:space="preserve">изучение некоторых фрагментов текста, то используется метод выборочного чтения. Если в </w:t>
      </w:r>
      <w:r w:rsidRPr="00884B82">
        <w:rPr>
          <w:rFonts w:ascii="Times New Roman" w:hAnsi="Times New Roman"/>
          <w:sz w:val="24"/>
          <w:szCs w:val="24"/>
          <w:lang w:eastAsia="ru-RU"/>
        </w:rPr>
        <w:t>книге нет подробного оглавления, следует обратить внимание ученика на предметные и именные указатели.</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Необходимо также проанализировать, какие из утверждений автора носят </w:t>
      </w:r>
      <w:r w:rsidRPr="00884B82">
        <w:rPr>
          <w:rFonts w:ascii="Times New Roman" w:hAnsi="Times New Roman"/>
          <w:spacing w:val="-1"/>
          <w:sz w:val="24"/>
          <w:szCs w:val="24"/>
          <w:lang w:eastAsia="ru-RU"/>
        </w:rPr>
        <w:t>проблематичный, гипотетический характер и уловить скрытые вопросы.</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884B82">
        <w:rPr>
          <w:rFonts w:ascii="Times New Roman" w:hAnsi="Times New Roman"/>
          <w:spacing w:val="-1"/>
          <w:sz w:val="24"/>
          <w:szCs w:val="24"/>
          <w:lang w:eastAsia="ru-RU"/>
        </w:rPr>
        <w:t xml:space="preserve">разобравшись. При наличии расхождений между авторами необходимо найти рациональное </w:t>
      </w:r>
      <w:r w:rsidRPr="00884B82">
        <w:rPr>
          <w:rFonts w:ascii="Times New Roman" w:hAnsi="Times New Roman"/>
          <w:sz w:val="24"/>
          <w:szCs w:val="24"/>
          <w:lang w:eastAsia="ru-RU"/>
        </w:rPr>
        <w:t xml:space="preserve">зерно у каждого из них, что позволит глубже усвоить предмет изучения и более критично </w:t>
      </w:r>
      <w:r w:rsidRPr="00884B82">
        <w:rPr>
          <w:rFonts w:ascii="Times New Roman" w:hAnsi="Times New Roman"/>
          <w:spacing w:val="-1"/>
          <w:sz w:val="24"/>
          <w:szCs w:val="24"/>
          <w:lang w:eastAsia="ru-RU"/>
        </w:rPr>
        <w:t xml:space="preserve">оценивать изучаемые вопросы. Знакомясь с особыми позициями авторов, нужно определять </w:t>
      </w:r>
      <w:r w:rsidRPr="00884B82">
        <w:rPr>
          <w:rFonts w:ascii="Times New Roman" w:hAnsi="Times New Roman"/>
          <w:sz w:val="24"/>
          <w:szCs w:val="24"/>
          <w:lang w:eastAsia="ru-RU"/>
        </w:rPr>
        <w:t>их схожие суждения, аргументы, выводы, а затем сравнивать их между собой и применять из них ту, которая более убедительна.</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w:t>
      </w:r>
      <w:r w:rsidRPr="00884B82">
        <w:rPr>
          <w:rFonts w:ascii="Times New Roman" w:hAnsi="Times New Roman"/>
          <w:sz w:val="24"/>
          <w:szCs w:val="24"/>
          <w:lang w:eastAsia="ru-RU"/>
        </w:rPr>
        <w:lastRenderedPageBreak/>
        <w:t xml:space="preserve">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884B82">
        <w:rPr>
          <w:rFonts w:ascii="Times New Roman" w:hAnsi="Times New Roman"/>
          <w:spacing w:val="-1"/>
          <w:sz w:val="24"/>
          <w:szCs w:val="24"/>
          <w:lang w:eastAsia="ru-RU"/>
        </w:rPr>
        <w:t>информации может быть использована при написании текста реферата или другого задания.</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pacing w:val="-1"/>
          <w:sz w:val="24"/>
          <w:szCs w:val="24"/>
          <w:lang w:eastAsia="ru-RU"/>
        </w:rPr>
        <w:t>Таким образом, при работе с источниками и литературой важно уметь:</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сопоставлять, сравнивать, классифицировать, группировать, систематизировать информацию в соответствии с определенной учебной задачей;</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обобщать полученную информацию, оценивать прослушанное и прочитанное;</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pacing w:val="-1"/>
          <w:sz w:val="24"/>
          <w:szCs w:val="24"/>
          <w:lang w:eastAsia="ru-RU"/>
        </w:rPr>
        <w:t>готовить и презентовать развернутые сообщения типа доклада;</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работать в разных режимах (индивидуально, в паре, в группе), взаимодействуя друг с другом;</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pacing w:val="-1"/>
          <w:sz w:val="24"/>
          <w:szCs w:val="24"/>
          <w:lang w:eastAsia="ru-RU"/>
        </w:rPr>
        <w:t>пользоваться реферативными и справочными материалами;</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контролировать свои действия и действия своих товарищей, объективно оценивать свои действия;</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обращаться за помощью, дополнительными разъяснениями к преподавателю, другим студентам.</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pacing w:val="-1"/>
          <w:sz w:val="24"/>
          <w:szCs w:val="24"/>
          <w:lang w:eastAsia="ru-RU"/>
        </w:rPr>
        <w:t>использовать при говорении и письме синонимичные средства, слова-</w:t>
      </w:r>
      <w:r w:rsidRPr="00884B82">
        <w:rPr>
          <w:rFonts w:ascii="Times New Roman" w:hAnsi="Times New Roman"/>
          <w:sz w:val="24"/>
          <w:szCs w:val="24"/>
          <w:lang w:eastAsia="ru-RU"/>
        </w:rPr>
        <w:t>описания общих понятий, разъяснения, примеры, толкования, «словотворчество»;</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повторять или перефразировать реплику собеседника в подтверждении понимания его высказывания или вопроса;</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обратиться за помощью к собеседнику (уточнить вопрос, переспросить и др.);</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pacing w:val="-2"/>
          <w:sz w:val="24"/>
          <w:szCs w:val="24"/>
          <w:lang w:eastAsia="ru-RU"/>
        </w:rPr>
        <w:t xml:space="preserve">использовать мимику, жесты (вообще и в тех случаях, когда языковых средств не </w:t>
      </w:r>
      <w:r w:rsidRPr="00884B82">
        <w:rPr>
          <w:rFonts w:ascii="Times New Roman" w:hAnsi="Times New Roman"/>
          <w:sz w:val="24"/>
          <w:szCs w:val="24"/>
          <w:lang w:eastAsia="ru-RU"/>
        </w:rPr>
        <w:t>хватает для выражения тех или иных коммуникативных намерений).</w:t>
      </w:r>
    </w:p>
    <w:p w:rsidR="002A1559" w:rsidRPr="00884B82" w:rsidRDefault="002A1559" w:rsidP="002A1559">
      <w:pPr>
        <w:shd w:val="clear" w:color="auto" w:fill="FFFFFF"/>
        <w:tabs>
          <w:tab w:val="left" w:pos="993"/>
        </w:tabs>
        <w:spacing w:after="0" w:line="240" w:lineRule="auto"/>
        <w:ind w:firstLine="709"/>
        <w:jc w:val="both"/>
        <w:rPr>
          <w:rFonts w:ascii="Times New Roman" w:hAnsi="Times New Roman"/>
          <w:sz w:val="24"/>
          <w:szCs w:val="24"/>
          <w:lang w:eastAsia="ru-RU"/>
        </w:rPr>
      </w:pPr>
      <w:r w:rsidRPr="00884B82">
        <w:rPr>
          <w:rFonts w:ascii="Times New Roman" w:hAnsi="Times New Roman"/>
          <w:sz w:val="24"/>
          <w:szCs w:val="24"/>
          <w:lang w:eastAsia="ru-RU"/>
        </w:rPr>
        <w:t>Подготовка к промежуточной аттестации.</w:t>
      </w:r>
    </w:p>
    <w:p w:rsidR="002A1559" w:rsidRPr="00884B82" w:rsidRDefault="002A1559" w:rsidP="002A1559">
      <w:pPr>
        <w:shd w:val="clear" w:color="auto" w:fill="FFFFFF"/>
        <w:spacing w:after="0" w:line="240" w:lineRule="auto"/>
        <w:ind w:firstLine="709"/>
        <w:jc w:val="both"/>
        <w:rPr>
          <w:rFonts w:ascii="Times New Roman" w:hAnsi="Times New Roman"/>
          <w:sz w:val="24"/>
          <w:szCs w:val="24"/>
          <w:lang w:eastAsia="ru-RU"/>
        </w:rPr>
      </w:pPr>
      <w:r w:rsidRPr="00884B82">
        <w:rPr>
          <w:rFonts w:ascii="Times New Roman" w:hAnsi="Times New Roman"/>
          <w:spacing w:val="-1"/>
          <w:sz w:val="24"/>
          <w:szCs w:val="24"/>
          <w:lang w:eastAsia="ru-RU"/>
        </w:rPr>
        <w:t>При подготовке к промежуточной аттестации целесообразно:</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z w:val="24"/>
          <w:szCs w:val="24"/>
          <w:lang w:eastAsia="ru-RU"/>
        </w:rPr>
        <w:t>внимательно изучить перечень вопросов и определить, в каких источниках находятся сведения, необходимые для ответа на них;</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884B82">
        <w:rPr>
          <w:rFonts w:ascii="Times New Roman" w:hAnsi="Times New Roman"/>
          <w:spacing w:val="-1"/>
          <w:sz w:val="24"/>
          <w:szCs w:val="24"/>
          <w:lang w:eastAsia="ru-RU"/>
        </w:rPr>
        <w:t>внимательно прочитать рекомендованную литературу;</w:t>
      </w:r>
    </w:p>
    <w:p w:rsidR="002A1559" w:rsidRPr="00884B82" w:rsidRDefault="002A1559" w:rsidP="002A1559">
      <w:pPr>
        <w:pStyle w:val="a7"/>
        <w:widowControl w:val="0"/>
        <w:numPr>
          <w:ilvl w:val="0"/>
          <w:numId w:val="37"/>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sz w:val="24"/>
          <w:szCs w:val="24"/>
          <w:lang w:eastAsia="ru-RU"/>
        </w:rPr>
      </w:pPr>
      <w:r w:rsidRPr="00884B82">
        <w:rPr>
          <w:rFonts w:ascii="Times New Roman" w:hAnsi="Times New Roman"/>
          <w:spacing w:val="-1"/>
          <w:sz w:val="24"/>
          <w:szCs w:val="24"/>
          <w:lang w:eastAsia="ru-RU"/>
        </w:rPr>
        <w:t>составить краткие конспекты ответов (планы ответов).</w:t>
      </w:r>
    </w:p>
    <w:p w:rsidR="002A1559" w:rsidRPr="00884B82" w:rsidRDefault="002A1559" w:rsidP="002A1559">
      <w:pPr>
        <w:shd w:val="clear" w:color="auto" w:fill="FFFFFF"/>
        <w:spacing w:after="0" w:line="240" w:lineRule="auto"/>
        <w:jc w:val="center"/>
        <w:rPr>
          <w:rFonts w:ascii="Times New Roman" w:hAnsi="Times New Roman"/>
          <w:b/>
          <w:sz w:val="24"/>
          <w:szCs w:val="24"/>
          <w:lang w:eastAsia="ru-RU"/>
        </w:rPr>
      </w:pPr>
    </w:p>
    <w:p w:rsidR="002A1559" w:rsidRPr="00554EBF" w:rsidRDefault="002A1559" w:rsidP="002A1559">
      <w:pPr>
        <w:pStyle w:val="Standard"/>
        <w:autoSpaceDE w:val="0"/>
        <w:jc w:val="center"/>
        <w:rPr>
          <w:rFonts w:eastAsia="Times New Roman"/>
          <w:b/>
        </w:rPr>
      </w:pPr>
      <w:r w:rsidRPr="00554EBF">
        <w:rPr>
          <w:rFonts w:eastAsia="Times New Roman"/>
          <w:b/>
        </w:rPr>
        <w:t>5. МАТЕРИАЛЬНО-ТЕХНИЧЕСКОЕ ОБЕСПЕЧЕНИЕ ДИСЦИПЛИНЫ</w:t>
      </w:r>
    </w:p>
    <w:p w:rsidR="002A1559" w:rsidRPr="00554EBF" w:rsidRDefault="002A1559" w:rsidP="002A1559">
      <w:pPr>
        <w:pStyle w:val="Standard"/>
        <w:autoSpaceDE w:val="0"/>
        <w:jc w:val="both"/>
        <w:rPr>
          <w:rFonts w:eastAsia="Times New Roman"/>
        </w:rPr>
      </w:pPr>
    </w:p>
    <w:p w:rsidR="002A1559" w:rsidRPr="00554EBF" w:rsidRDefault="002A1559" w:rsidP="002A1559">
      <w:pPr>
        <w:pStyle w:val="Standard"/>
        <w:autoSpaceDE w:val="0"/>
        <w:ind w:firstLine="709"/>
        <w:jc w:val="both"/>
        <w:rPr>
          <w:rFonts w:eastAsia="Times New Roman"/>
        </w:rPr>
      </w:pPr>
      <w:r w:rsidRPr="00554EBF">
        <w:rPr>
          <w:rFonts w:eastAsia="Times New Roman"/>
        </w:rPr>
        <w:t>Для реализации процесса обучения и контроля знаний обучающихся по дисциплине используются:</w:t>
      </w:r>
    </w:p>
    <w:p w:rsidR="002A1559" w:rsidRPr="00554EBF" w:rsidRDefault="002A1559" w:rsidP="002A1559">
      <w:pPr>
        <w:pStyle w:val="Standard"/>
        <w:numPr>
          <w:ilvl w:val="0"/>
          <w:numId w:val="38"/>
        </w:numPr>
        <w:tabs>
          <w:tab w:val="left" w:pos="993"/>
        </w:tabs>
        <w:autoSpaceDE w:val="0"/>
        <w:ind w:left="0" w:firstLine="709"/>
        <w:jc w:val="both"/>
        <w:rPr>
          <w:rFonts w:eastAsia="Times New Roman"/>
        </w:rPr>
      </w:pPr>
      <w:r w:rsidRPr="00554EBF">
        <w:rPr>
          <w:rFonts w:eastAsia="Times New Roman"/>
        </w:rPr>
        <w:t xml:space="preserve"> учебная аудитория, оснащённая необходимым учебным оборудованием (</w:t>
      </w:r>
      <w:r w:rsidRPr="00554EBF">
        <w:rPr>
          <w:iCs/>
          <w:spacing w:val="1"/>
        </w:rPr>
        <w:t>доска аудиторная, столы и стулья ученические, демонстрационные стенды</w:t>
      </w:r>
      <w:r w:rsidRPr="00554EBF">
        <w:rPr>
          <w:rFonts w:eastAsia="Times New Roman"/>
        </w:rPr>
        <w:t xml:space="preserve"> и др.);</w:t>
      </w:r>
    </w:p>
    <w:p w:rsidR="002A1559" w:rsidRPr="00554EBF" w:rsidRDefault="002A1559" w:rsidP="002A1559">
      <w:pPr>
        <w:pStyle w:val="Standard"/>
        <w:numPr>
          <w:ilvl w:val="0"/>
          <w:numId w:val="38"/>
        </w:numPr>
        <w:tabs>
          <w:tab w:val="left" w:pos="993"/>
        </w:tabs>
        <w:autoSpaceDE w:val="0"/>
        <w:ind w:left="0" w:firstLine="709"/>
        <w:jc w:val="both"/>
        <w:rPr>
          <w:rFonts w:eastAsia="Times New Roman"/>
        </w:rPr>
      </w:pPr>
      <w:r w:rsidRPr="00554EBF">
        <w:rPr>
          <w:rFonts w:eastAsia="Times New Roman"/>
        </w:rPr>
        <w:t>лаборатория, оснащенная необходимым лабораторным оборудованием;</w:t>
      </w:r>
    </w:p>
    <w:p w:rsidR="002A1559" w:rsidRPr="00554EBF" w:rsidRDefault="002A1559" w:rsidP="002A1559">
      <w:pPr>
        <w:pStyle w:val="Standard"/>
        <w:numPr>
          <w:ilvl w:val="0"/>
          <w:numId w:val="38"/>
        </w:numPr>
        <w:tabs>
          <w:tab w:val="left" w:pos="993"/>
        </w:tabs>
        <w:autoSpaceDE w:val="0"/>
        <w:ind w:left="0" w:firstLine="709"/>
        <w:jc w:val="both"/>
        <w:rPr>
          <w:iCs/>
          <w:spacing w:val="1"/>
        </w:rPr>
      </w:pPr>
      <w:r w:rsidRPr="00554EBF">
        <w:rPr>
          <w:iCs/>
          <w:spacing w:val="1"/>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2A1559" w:rsidRPr="00554EBF" w:rsidRDefault="002A1559" w:rsidP="002A1559">
      <w:pPr>
        <w:pStyle w:val="Standard"/>
        <w:autoSpaceDE w:val="0"/>
        <w:ind w:firstLine="720"/>
        <w:jc w:val="both"/>
        <w:rPr>
          <w:rFonts w:eastAsia="Times New Roman"/>
        </w:rPr>
      </w:pPr>
      <w:r w:rsidRPr="00554EBF">
        <w:rPr>
          <w:rFonts w:eastAsia="Times New Roman"/>
        </w:rPr>
        <w:t xml:space="preserve">Для обеспечения освоения дисциплины необходимы: </w:t>
      </w:r>
    </w:p>
    <w:p w:rsidR="002A1559" w:rsidRPr="00554EBF" w:rsidRDefault="002A1559" w:rsidP="002A1559">
      <w:pPr>
        <w:pStyle w:val="Standard"/>
        <w:numPr>
          <w:ilvl w:val="0"/>
          <w:numId w:val="39"/>
        </w:numPr>
        <w:tabs>
          <w:tab w:val="left" w:pos="993"/>
        </w:tabs>
        <w:autoSpaceDE w:val="0"/>
        <w:ind w:hanging="11"/>
        <w:jc w:val="both"/>
        <w:rPr>
          <w:rFonts w:eastAsia="Times New Roman"/>
        </w:rPr>
      </w:pPr>
      <w:r w:rsidRPr="00554EBF">
        <w:rPr>
          <w:rFonts w:eastAsia="Times New Roman"/>
        </w:rPr>
        <w:t>Учебники, учебно-методические пособия, справочные материалы и т.п.</w:t>
      </w:r>
    </w:p>
    <w:p w:rsidR="002A1559" w:rsidRPr="00554EBF" w:rsidRDefault="002A1559" w:rsidP="002A1559">
      <w:pPr>
        <w:pStyle w:val="Standard"/>
        <w:numPr>
          <w:ilvl w:val="0"/>
          <w:numId w:val="39"/>
        </w:numPr>
        <w:tabs>
          <w:tab w:val="left" w:pos="993"/>
        </w:tabs>
        <w:autoSpaceDE w:val="0"/>
        <w:ind w:hanging="11"/>
        <w:jc w:val="both"/>
        <w:rPr>
          <w:rFonts w:eastAsia="Times New Roman"/>
        </w:rPr>
      </w:pPr>
      <w:r w:rsidRPr="00554EBF">
        <w:rPr>
          <w:rFonts w:eastAsia="Times New Roman"/>
        </w:rPr>
        <w:lastRenderedPageBreak/>
        <w:t>Информационные стенды.</w:t>
      </w:r>
    </w:p>
    <w:p w:rsidR="002A1559" w:rsidRPr="00554EBF" w:rsidRDefault="002A1559" w:rsidP="002A1559">
      <w:pPr>
        <w:pStyle w:val="Standard"/>
        <w:numPr>
          <w:ilvl w:val="0"/>
          <w:numId w:val="39"/>
        </w:numPr>
        <w:tabs>
          <w:tab w:val="left" w:pos="993"/>
        </w:tabs>
        <w:autoSpaceDE w:val="0"/>
        <w:ind w:hanging="11"/>
        <w:jc w:val="both"/>
        <w:rPr>
          <w:rFonts w:eastAsia="Times New Roman"/>
        </w:rPr>
      </w:pPr>
      <w:r w:rsidRPr="00554EBF">
        <w:rPr>
          <w:rFonts w:eastAsia="Times New Roman"/>
        </w:rPr>
        <w:t>Слайды, презентации учебного материала, видеоматериалы.</w:t>
      </w:r>
    </w:p>
    <w:p w:rsidR="002A1559" w:rsidRPr="00554EBF" w:rsidRDefault="002A1559" w:rsidP="002A1559">
      <w:pPr>
        <w:pStyle w:val="Standard"/>
        <w:numPr>
          <w:ilvl w:val="0"/>
          <w:numId w:val="39"/>
        </w:numPr>
        <w:tabs>
          <w:tab w:val="left" w:pos="993"/>
        </w:tabs>
        <w:autoSpaceDE w:val="0"/>
        <w:ind w:hanging="11"/>
        <w:jc w:val="both"/>
        <w:rPr>
          <w:rFonts w:eastAsia="Times New Roman"/>
        </w:rPr>
      </w:pPr>
      <w:r w:rsidRPr="00554EBF">
        <w:rPr>
          <w:rFonts w:eastAsia="Times New Roman"/>
        </w:rPr>
        <w:t>Мультимедийное оборудование.</w:t>
      </w:r>
    </w:p>
    <w:p w:rsidR="002A1559" w:rsidRPr="00554EBF" w:rsidRDefault="002A1559" w:rsidP="002A1559">
      <w:pPr>
        <w:pStyle w:val="Standard"/>
        <w:numPr>
          <w:ilvl w:val="0"/>
          <w:numId w:val="39"/>
        </w:numPr>
        <w:tabs>
          <w:tab w:val="left" w:pos="993"/>
        </w:tabs>
        <w:autoSpaceDE w:val="0"/>
        <w:ind w:left="0" w:firstLine="709"/>
        <w:jc w:val="both"/>
        <w:rPr>
          <w:rFonts w:eastAsia="Times New Roman"/>
        </w:rPr>
      </w:pPr>
      <w:r w:rsidRPr="00554EBF">
        <w:rPr>
          <w:rFonts w:eastAsia="Times New Roman"/>
        </w:rPr>
        <w:t>Компьютерное оборудование с  лицензионным и свободно распространяемым программным обеспечением:</w:t>
      </w:r>
    </w:p>
    <w:p w:rsidR="002A1559" w:rsidRPr="00554EBF" w:rsidRDefault="002A1559" w:rsidP="002A1559">
      <w:pPr>
        <w:pStyle w:val="Standard"/>
        <w:autoSpaceDE w:val="0"/>
        <w:ind w:firstLine="720"/>
        <w:jc w:val="both"/>
        <w:rPr>
          <w:rFonts w:eastAsia="Times New Roman"/>
        </w:rPr>
      </w:pPr>
      <w:r w:rsidRPr="00554EBF">
        <w:rPr>
          <w:rFonts w:eastAsia="Times New Roman"/>
        </w:rPr>
        <w:t>MS Windows 7</w:t>
      </w:r>
    </w:p>
    <w:p w:rsidR="002A1559" w:rsidRPr="00554EBF" w:rsidRDefault="002A1559" w:rsidP="002A1559">
      <w:pPr>
        <w:pStyle w:val="Standard"/>
        <w:autoSpaceDE w:val="0"/>
        <w:ind w:firstLine="720"/>
        <w:jc w:val="both"/>
        <w:rPr>
          <w:rFonts w:eastAsia="Times New Roman"/>
        </w:rPr>
      </w:pPr>
      <w:r w:rsidRPr="00554EBF">
        <w:rPr>
          <w:rFonts w:eastAsia="Times New Roman"/>
        </w:rPr>
        <w:t>Офисный пакет приложений Microsoft Office</w:t>
      </w:r>
    </w:p>
    <w:p w:rsidR="002A1559" w:rsidRPr="00554EBF" w:rsidRDefault="002A1559" w:rsidP="002A1559">
      <w:pPr>
        <w:pStyle w:val="Standard"/>
        <w:autoSpaceDE w:val="0"/>
        <w:ind w:firstLine="720"/>
        <w:jc w:val="both"/>
        <w:rPr>
          <w:rFonts w:eastAsia="Times New Roman"/>
          <w:lang w:val="en-US"/>
        </w:rPr>
      </w:pPr>
      <w:r w:rsidRPr="00554EBF">
        <w:rPr>
          <w:rFonts w:eastAsia="Times New Roman"/>
          <w:lang w:val="en-US"/>
        </w:rPr>
        <w:t>WinRAR</w:t>
      </w:r>
    </w:p>
    <w:p w:rsidR="002A1559" w:rsidRPr="00554EBF" w:rsidRDefault="002A1559" w:rsidP="002A1559">
      <w:pPr>
        <w:pStyle w:val="Standard"/>
        <w:autoSpaceDE w:val="0"/>
        <w:ind w:firstLine="720"/>
        <w:jc w:val="both"/>
        <w:rPr>
          <w:rFonts w:eastAsia="Times New Roman"/>
          <w:lang w:val="en-US"/>
        </w:rPr>
      </w:pPr>
      <w:r w:rsidRPr="00554EBF">
        <w:rPr>
          <w:rFonts w:eastAsia="Times New Roman"/>
          <w:lang w:val="en-US"/>
        </w:rPr>
        <w:t>7-Zip</w:t>
      </w:r>
    </w:p>
    <w:p w:rsidR="002A1559" w:rsidRPr="00554EBF" w:rsidRDefault="002A1559" w:rsidP="002A1559">
      <w:pPr>
        <w:pStyle w:val="Standard"/>
        <w:autoSpaceDE w:val="0"/>
        <w:ind w:firstLine="720"/>
        <w:jc w:val="both"/>
        <w:rPr>
          <w:rFonts w:eastAsia="Times New Roman"/>
          <w:lang w:val="en-US"/>
        </w:rPr>
      </w:pPr>
      <w:r w:rsidRPr="00554EBF">
        <w:rPr>
          <w:rFonts w:eastAsia="Times New Roman"/>
          <w:lang w:val="en-US"/>
        </w:rPr>
        <w:t>Adobe Acrobat Reader</w:t>
      </w:r>
    </w:p>
    <w:p w:rsidR="002A1559" w:rsidRPr="00554EBF" w:rsidRDefault="002A1559" w:rsidP="002A1559">
      <w:pPr>
        <w:pStyle w:val="Standard"/>
        <w:autoSpaceDE w:val="0"/>
        <w:ind w:firstLine="720"/>
        <w:jc w:val="both"/>
        <w:rPr>
          <w:rFonts w:eastAsia="Times New Roman"/>
          <w:lang w:val="en-US"/>
        </w:rPr>
      </w:pPr>
      <w:r w:rsidRPr="00554EBF">
        <w:rPr>
          <w:rFonts w:eastAsia="Times New Roman"/>
          <w:lang w:val="en-US"/>
        </w:rPr>
        <w:t>Yandex Browser</w:t>
      </w:r>
    </w:p>
    <w:p w:rsidR="002A1559" w:rsidRPr="00554EBF" w:rsidRDefault="002A1559" w:rsidP="002A1559">
      <w:pPr>
        <w:pStyle w:val="Standard"/>
        <w:autoSpaceDE w:val="0"/>
        <w:ind w:firstLine="720"/>
        <w:jc w:val="both"/>
        <w:rPr>
          <w:rFonts w:eastAsia="Times New Roman"/>
        </w:rPr>
      </w:pPr>
      <w:r w:rsidRPr="00554EBF">
        <w:rPr>
          <w:rFonts w:eastAsia="Times New Roman"/>
        </w:rPr>
        <w:t>Система электронного обучения MOODLE</w:t>
      </w:r>
    </w:p>
    <w:p w:rsidR="002A1559" w:rsidRPr="00554EBF" w:rsidRDefault="002A1559" w:rsidP="002A1559">
      <w:pPr>
        <w:pStyle w:val="Standard"/>
        <w:autoSpaceDE w:val="0"/>
        <w:ind w:firstLine="720"/>
        <w:jc w:val="both"/>
        <w:rPr>
          <w:rFonts w:eastAsia="Times New Roman"/>
        </w:rPr>
      </w:pPr>
      <w:r w:rsidRPr="00554EBF">
        <w:rPr>
          <w:rFonts w:eastAsia="Times New Roman"/>
        </w:rPr>
        <w:t>Яндекс.Телемост</w:t>
      </w:r>
    </w:p>
    <w:p w:rsidR="002A1559" w:rsidRDefault="002A1559" w:rsidP="002A1559">
      <w:pPr>
        <w:pStyle w:val="Standard"/>
        <w:autoSpaceDE w:val="0"/>
        <w:ind w:firstLine="720"/>
        <w:jc w:val="both"/>
        <w:rPr>
          <w:rFonts w:eastAsia="Times New Roman"/>
        </w:rPr>
      </w:pPr>
      <w:r w:rsidRPr="00554EBF">
        <w:rPr>
          <w:rFonts w:eastAsia="Times New Roman"/>
        </w:rPr>
        <w:t>TrueConf Online</w:t>
      </w:r>
    </w:p>
    <w:p w:rsidR="002A1559" w:rsidRDefault="002A1559" w:rsidP="002A1559">
      <w:pPr>
        <w:pStyle w:val="Standard"/>
        <w:autoSpaceDE w:val="0"/>
        <w:ind w:firstLine="720"/>
        <w:jc w:val="both"/>
      </w:pPr>
    </w:p>
    <w:p w:rsidR="002A07CE" w:rsidRDefault="002A07CE" w:rsidP="002A1559">
      <w:pPr>
        <w:autoSpaceDE w:val="0"/>
        <w:autoSpaceDN w:val="0"/>
        <w:adjustRightInd w:val="0"/>
        <w:spacing w:after="0" w:line="240" w:lineRule="auto"/>
        <w:ind w:firstLine="709"/>
        <w:jc w:val="center"/>
      </w:pPr>
    </w:p>
    <w:sectPr w:rsidR="002A07CE" w:rsidSect="00F460D8">
      <w:headerReference w:type="even" r:id="rId21"/>
      <w:headerReference w:type="default" r:id="rId22"/>
      <w:pgSz w:w="11907" w:h="16840" w:code="9"/>
      <w:pgMar w:top="1134" w:right="1134"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D25" w:rsidRDefault="00C50D25" w:rsidP="00FE6A93">
      <w:pPr>
        <w:spacing w:after="0" w:line="240" w:lineRule="auto"/>
      </w:pPr>
      <w:r>
        <w:separator/>
      </w:r>
    </w:p>
  </w:endnote>
  <w:endnote w:type="continuationSeparator" w:id="0">
    <w:p w:rsidR="00C50D25" w:rsidRDefault="00C50D25"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D25" w:rsidRDefault="00C50D25" w:rsidP="00FE6A93">
      <w:pPr>
        <w:spacing w:after="0" w:line="240" w:lineRule="auto"/>
      </w:pPr>
      <w:r>
        <w:separator/>
      </w:r>
    </w:p>
  </w:footnote>
  <w:footnote w:type="continuationSeparator" w:id="0">
    <w:p w:rsidR="00C50D25" w:rsidRDefault="00C50D25"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112BF7">
    <w:pPr>
      <w:pStyle w:val="a3"/>
      <w:framePr w:wrap="auto" w:vAnchor="text" w:hAnchor="margin" w:xAlign="right" w:y="1"/>
      <w:rPr>
        <w:rStyle w:val="a5"/>
      </w:rPr>
    </w:pPr>
    <w:r>
      <w:rPr>
        <w:rStyle w:val="a5"/>
      </w:rPr>
      <w:fldChar w:fldCharType="begin"/>
    </w:r>
    <w:r w:rsidR="00334CDD">
      <w:rPr>
        <w:rStyle w:val="a5"/>
      </w:rPr>
      <w:instrText xml:space="preserve">PAGE  </w:instrText>
    </w:r>
    <w:r>
      <w:rPr>
        <w:rStyle w:val="a5"/>
      </w:rPr>
      <w:fldChar w:fldCharType="separate"/>
    </w:r>
    <w:r w:rsidR="003A0D10">
      <w:rPr>
        <w:rStyle w:val="a5"/>
        <w:noProof/>
      </w:rPr>
      <w:t>2</w:t>
    </w:r>
    <w:r>
      <w:rPr>
        <w:rStyle w:val="a5"/>
      </w:rPr>
      <w:fldChar w:fldCharType="end"/>
    </w:r>
  </w:p>
  <w:p w:rsidR="00334CDD" w:rsidRDefault="00334C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112BF7" w:rsidP="00F460D8">
    <w:pPr>
      <w:pStyle w:val="a3"/>
      <w:framePr w:wrap="around" w:vAnchor="text" w:hAnchor="margin" w:xAlign="right" w:y="1"/>
      <w:rPr>
        <w:rStyle w:val="a5"/>
      </w:rPr>
    </w:pPr>
    <w:r>
      <w:rPr>
        <w:rStyle w:val="a5"/>
      </w:rPr>
      <w:fldChar w:fldCharType="begin"/>
    </w:r>
    <w:r w:rsidR="00334CDD">
      <w:rPr>
        <w:rStyle w:val="a5"/>
      </w:rPr>
      <w:instrText xml:space="preserve">PAGE  </w:instrText>
    </w:r>
    <w:r>
      <w:rPr>
        <w:rStyle w:val="a5"/>
      </w:rPr>
      <w:fldChar w:fldCharType="end"/>
    </w:r>
  </w:p>
  <w:p w:rsidR="00334CDD" w:rsidRDefault="00334CDD"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334CDD"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4387716"/>
    <w:multiLevelType w:val="hybridMultilevel"/>
    <w:tmpl w:val="CA0499B4"/>
    <w:lvl w:ilvl="0" w:tplc="4C70EF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8">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9">
    <w:nsid w:val="4D822CF6"/>
    <w:multiLevelType w:val="hybridMultilevel"/>
    <w:tmpl w:val="2A7C53EC"/>
    <w:lvl w:ilvl="0" w:tplc="0419000F">
      <w:start w:val="1"/>
      <w:numFmt w:val="decimal"/>
      <w:lvlText w:val="%1."/>
      <w:lvlJc w:val="left"/>
      <w:pPr>
        <w:ind w:left="19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1BB3EE7"/>
    <w:multiLevelType w:val="hybridMultilevel"/>
    <w:tmpl w:val="EDB0F8A6"/>
    <w:lvl w:ilvl="0" w:tplc="A57C1C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731E238A"/>
    <w:multiLevelType w:val="hybridMultilevel"/>
    <w:tmpl w:val="DF6CD04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4E6724F"/>
    <w:multiLevelType w:val="hybridMultilevel"/>
    <w:tmpl w:val="D67A8D0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3">
    <w:nsid w:val="78D95F45"/>
    <w:multiLevelType w:val="hybridMultilevel"/>
    <w:tmpl w:val="044C492E"/>
    <w:lvl w:ilvl="0" w:tplc="4C70EF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4"/>
  </w:num>
  <w:num w:numId="4">
    <w:abstractNumId w:val="20"/>
  </w:num>
  <w:num w:numId="5">
    <w:abstractNumId w:val="15"/>
  </w:num>
  <w:num w:numId="6">
    <w:abstractNumId w:val="7"/>
  </w:num>
  <w:num w:numId="7">
    <w:abstractNumId w:val="9"/>
  </w:num>
  <w:num w:numId="8">
    <w:abstractNumId w:val="29"/>
  </w:num>
  <w:num w:numId="9">
    <w:abstractNumId w:val="1"/>
  </w:num>
  <w:num w:numId="10">
    <w:abstractNumId w:val="31"/>
  </w:num>
  <w:num w:numId="11">
    <w:abstractNumId w:val="26"/>
  </w:num>
  <w:num w:numId="12">
    <w:abstractNumId w:val="16"/>
  </w:num>
  <w:num w:numId="13">
    <w:abstractNumId w:val="2"/>
  </w:num>
  <w:num w:numId="14">
    <w:abstractNumId w:val="3"/>
  </w:num>
  <w:num w:numId="15">
    <w:abstractNumId w:val="8"/>
  </w:num>
  <w:num w:numId="16">
    <w:abstractNumId w:val="23"/>
  </w:num>
  <w:num w:numId="17">
    <w:abstractNumId w:val="24"/>
  </w:num>
  <w:num w:numId="18">
    <w:abstractNumId w:val="25"/>
  </w:num>
  <w:num w:numId="19">
    <w:abstractNumId w:val="11"/>
  </w:num>
  <w:num w:numId="20">
    <w:abstractNumId w:val="5"/>
  </w:num>
  <w:num w:numId="21">
    <w:abstractNumId w:val="13"/>
  </w:num>
  <w:num w:numId="22">
    <w:abstractNumId w:val="10"/>
  </w:num>
  <w:num w:numId="23">
    <w:abstractNumId w:val="18"/>
  </w:num>
  <w:num w:numId="24">
    <w:abstractNumId w:val="17"/>
  </w:num>
  <w:num w:numId="25">
    <w:abstractNumId w:val="28"/>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7"/>
  </w:num>
  <w:num w:numId="31">
    <w:abstractNumId w:val="12"/>
  </w:num>
  <w:num w:numId="32">
    <w:abstractNumId w:val="21"/>
  </w:num>
  <w:num w:numId="33">
    <w:abstractNumId w:val="19"/>
  </w:num>
  <w:num w:numId="34">
    <w:abstractNumId w:val="32"/>
  </w:num>
  <w:num w:numId="35">
    <w:abstractNumId w:val="30"/>
  </w:num>
  <w:num w:numId="36">
    <w:abstractNumId w:val="14"/>
  </w:num>
  <w:num w:numId="37">
    <w:abstractNumId w:val="33"/>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23ADE"/>
    <w:rsid w:val="00037682"/>
    <w:rsid w:val="00084151"/>
    <w:rsid w:val="000F421D"/>
    <w:rsid w:val="00102032"/>
    <w:rsid w:val="00112BF7"/>
    <w:rsid w:val="001A7EB9"/>
    <w:rsid w:val="001C1AFC"/>
    <w:rsid w:val="001F3EE5"/>
    <w:rsid w:val="00290D06"/>
    <w:rsid w:val="002A07CE"/>
    <w:rsid w:val="002A1559"/>
    <w:rsid w:val="002F784B"/>
    <w:rsid w:val="00334CDD"/>
    <w:rsid w:val="0036698B"/>
    <w:rsid w:val="0039378E"/>
    <w:rsid w:val="003A0D10"/>
    <w:rsid w:val="003C352C"/>
    <w:rsid w:val="003F7F9B"/>
    <w:rsid w:val="0045118C"/>
    <w:rsid w:val="004B49DA"/>
    <w:rsid w:val="00524A52"/>
    <w:rsid w:val="00570A08"/>
    <w:rsid w:val="005B326B"/>
    <w:rsid w:val="00622049"/>
    <w:rsid w:val="00722059"/>
    <w:rsid w:val="007702F2"/>
    <w:rsid w:val="0078401D"/>
    <w:rsid w:val="00851BA9"/>
    <w:rsid w:val="008D1B02"/>
    <w:rsid w:val="00933249"/>
    <w:rsid w:val="00944DAD"/>
    <w:rsid w:val="009A6ACC"/>
    <w:rsid w:val="00A075EE"/>
    <w:rsid w:val="00A54CC7"/>
    <w:rsid w:val="00AB1BD7"/>
    <w:rsid w:val="00B610FF"/>
    <w:rsid w:val="00C50D25"/>
    <w:rsid w:val="00D13971"/>
    <w:rsid w:val="00D23737"/>
    <w:rsid w:val="00D832A6"/>
    <w:rsid w:val="00DC047A"/>
    <w:rsid w:val="00DE543E"/>
    <w:rsid w:val="00E22925"/>
    <w:rsid w:val="00EC3C33"/>
    <w:rsid w:val="00ED2557"/>
    <w:rsid w:val="00ED6F25"/>
    <w:rsid w:val="00ED6FD9"/>
    <w:rsid w:val="00F11AD4"/>
    <w:rsid w:val="00F460D8"/>
    <w:rsid w:val="00F710CC"/>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02F33C-47FD-4A52-9D29-93EC27088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paragraph" w:styleId="1">
    <w:name w:val="heading 1"/>
    <w:basedOn w:val="a"/>
    <w:next w:val="a"/>
    <w:link w:val="10"/>
    <w:uiPriority w:val="99"/>
    <w:qFormat/>
    <w:locked/>
    <w:rsid w:val="002A1559"/>
    <w:pPr>
      <w:keepNext/>
      <w:spacing w:after="0" w:line="240" w:lineRule="auto"/>
      <w:jc w:val="center"/>
      <w:outlineLvl w:val="0"/>
    </w:pPr>
    <w:rPr>
      <w:rFonts w:ascii="Times New Roman" w:eastAsia="Times New Roman" w:hAnsi="Times New Roman"/>
      <w:b/>
      <w:bCs/>
      <w:i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 w:type="paragraph" w:customStyle="1" w:styleId="TableParagraph">
    <w:name w:val="Table Paragraph"/>
    <w:basedOn w:val="a"/>
    <w:uiPriority w:val="99"/>
    <w:rsid w:val="002A1559"/>
    <w:pPr>
      <w:widowControl w:val="0"/>
      <w:autoSpaceDE w:val="0"/>
      <w:autoSpaceDN w:val="0"/>
      <w:spacing w:after="0" w:line="240" w:lineRule="auto"/>
    </w:pPr>
    <w:rPr>
      <w:rFonts w:ascii="Times New Roman" w:eastAsia="Times New Roman" w:hAnsi="Times New Roman"/>
    </w:rPr>
  </w:style>
  <w:style w:type="character" w:customStyle="1" w:styleId="10">
    <w:name w:val="Заголовок 1 Знак"/>
    <w:basedOn w:val="a0"/>
    <w:link w:val="1"/>
    <w:uiPriority w:val="99"/>
    <w:rsid w:val="002A1559"/>
    <w:rPr>
      <w:rFonts w:ascii="Times New Roman" w:eastAsia="Times New Roman" w:hAnsi="Times New Roman"/>
      <w:b/>
      <w:bCs/>
      <w:iCs/>
      <w:sz w:val="32"/>
      <w:szCs w:val="24"/>
    </w:rPr>
  </w:style>
  <w:style w:type="paragraph" w:customStyle="1" w:styleId="Style2">
    <w:name w:val="Style2"/>
    <w:basedOn w:val="a"/>
    <w:uiPriority w:val="99"/>
    <w:rsid w:val="002A1559"/>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character" w:customStyle="1" w:styleId="FontStyle11">
    <w:name w:val="Font Style11"/>
    <w:uiPriority w:val="99"/>
    <w:rsid w:val="002A1559"/>
    <w:rPr>
      <w:rFonts w:ascii="Times New Roman" w:hAnsi="Times New Roman" w:cs="Times New Roman"/>
      <w:b/>
      <w:bCs/>
      <w:sz w:val="26"/>
      <w:szCs w:val="26"/>
    </w:rPr>
  </w:style>
  <w:style w:type="character" w:styleId="ad">
    <w:name w:val="Emphasis"/>
    <w:uiPriority w:val="99"/>
    <w:qFormat/>
    <w:locked/>
    <w:rsid w:val="002A1559"/>
    <w:rPr>
      <w:rFonts w:cs="Times New Roman"/>
      <w:i/>
      <w:iCs/>
    </w:rPr>
  </w:style>
  <w:style w:type="character" w:styleId="ae">
    <w:name w:val="Hyperlink"/>
    <w:uiPriority w:val="99"/>
    <w:rsid w:val="002A1559"/>
    <w:rPr>
      <w:rFonts w:cs="Times New Roman"/>
      <w:color w:val="0000FF"/>
      <w:u w:val="single"/>
    </w:rPr>
  </w:style>
  <w:style w:type="paragraph" w:customStyle="1" w:styleId="Standard">
    <w:name w:val="Standard"/>
    <w:uiPriority w:val="99"/>
    <w:rsid w:val="002A1559"/>
    <w:pPr>
      <w:widowControl w:val="0"/>
      <w:suppressAutoHyphens/>
      <w:autoSpaceDN w:val="0"/>
    </w:pPr>
    <w:rPr>
      <w:rFonts w:ascii="Times New Roman" w:eastAsia="SimSun" w:hAnsi="Times New Roma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syperm.narod.ru/Ob_izdanii.htm" TargetMode="External"/><Relationship Id="rId18" Type="http://schemas.openxmlformats.org/officeDocument/2006/relationships/hyperlink" Target="http://biblioclub.ru/"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magazine.mospsy.ru/" TargetMode="External"/><Relationship Id="rId17" Type="http://schemas.openxmlformats.org/officeDocument/2006/relationships/hyperlink" Target="http://www.dslib.net/" TargetMode="External"/><Relationship Id="rId2" Type="http://schemas.openxmlformats.org/officeDocument/2006/relationships/styles" Target="styles.xml"/><Relationship Id="rId16" Type="http://schemas.openxmlformats.org/officeDocument/2006/relationships/hyperlink" Target="http://npsyj.ru/about.php" TargetMode="External"/><Relationship Id="rId20" Type="http://schemas.openxmlformats.org/officeDocument/2006/relationships/hyperlink" Target="https://ww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ub.lib.sfedu.ru/repository/material/80075740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voppsy.ru/" TargetMode="External"/><Relationship Id="rId23" Type="http://schemas.openxmlformats.org/officeDocument/2006/relationships/fontTable" Target="fontTable.xml"/><Relationship Id="rId10" Type="http://schemas.openxmlformats.org/officeDocument/2006/relationships/hyperlink" Target="https://hub.lib.sfedu.ru/repository/material/800757405/" TargetMode="External"/><Relationship Id="rId19" Type="http://schemas.openxmlformats.org/officeDocument/2006/relationships/hyperlink" Target="http://elibrary.ru/" TargetMode="External"/><Relationship Id="rId4" Type="http://schemas.openxmlformats.org/officeDocument/2006/relationships/webSettings" Target="webSettings.xml"/><Relationship Id="rId9" Type="http://schemas.openxmlformats.org/officeDocument/2006/relationships/hyperlink" Target="https://hub.lib.sfedu.ru/repository/material/800757304/" TargetMode="External"/><Relationship Id="rId14" Type="http://schemas.openxmlformats.org/officeDocument/2006/relationships/hyperlink" Target="http://psy.msu.ru/science/vestnik/archive.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7643</Words>
  <Characters>43571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11</cp:revision>
  <dcterms:created xsi:type="dcterms:W3CDTF">2024-11-11T17:06:00Z</dcterms:created>
  <dcterms:modified xsi:type="dcterms:W3CDTF">2024-11-20T09:42:00Z</dcterms:modified>
</cp:coreProperties>
</file>